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c"/>
        <w:tblW w:w="9639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19"/>
        <w:gridCol w:w="4220"/>
      </w:tblGrid>
      <w:tr w:rsidR="0033252F" w14:paraId="4E5E5277" w14:textId="77777777" w:rsidTr="006B6145">
        <w:trPr>
          <w:jc w:val="center"/>
        </w:trPr>
        <w:tc>
          <w:tcPr>
            <w:tcW w:w="5419" w:type="dxa"/>
          </w:tcPr>
          <w:p w14:paraId="50FE73E8" w14:textId="77777777" w:rsidR="0033252F" w:rsidRDefault="000E05A7">
            <w:pPr>
              <w:pStyle w:val="a8"/>
              <w:rPr>
                <w:sz w:val="30"/>
                <w:lang w:val="en-US"/>
              </w:rPr>
            </w:pPr>
            <w:bookmarkStart w:id="0" w:name="_Hlk200106226"/>
            <w:r>
              <w:rPr>
                <w:b/>
                <w:noProof/>
                <w:lang w:val="en-US" w:eastAsia="ru-RU"/>
              </w:rPr>
              <w:drawing>
                <wp:inline distT="0" distB="0" distL="0" distR="0" wp14:anchorId="63B7E8EA" wp14:editId="216F4774">
                  <wp:extent cx="3303905" cy="1286510"/>
                  <wp:effectExtent l="0" t="0" r="0" b="8890"/>
                  <wp:docPr id="1" name="Рисунок 1" descr="Изображение выглядит как текст, Шрифт, логотип, Графика&#10;&#10;Автоматически созданное описание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Рисунок 1" descr="Изображение выглядит как текст, Шрифт, логотип, Графика&#10;&#10;Автоматически созданное описание"/>
                          <pic:cNvPicPr>
                            <a:picLocks noChangeAspect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41881" cy="134004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20" w:type="dxa"/>
          </w:tcPr>
          <w:p w14:paraId="4CB1718F" w14:textId="77777777" w:rsidR="0033252F" w:rsidRDefault="000E05A7">
            <w:pPr>
              <w:spacing w:after="0" w:line="240" w:lineRule="auto"/>
              <w:ind w:left="290"/>
              <w:jc w:val="center"/>
              <w:rPr>
                <w:sz w:val="30"/>
                <w:lang w:val="en-US"/>
              </w:rPr>
            </w:pPr>
            <w:r>
              <w:rPr>
                <w:noProof/>
                <w:sz w:val="30"/>
                <w:lang w:val="en-US"/>
              </w:rPr>
              <w:drawing>
                <wp:anchor distT="0" distB="0" distL="114300" distR="114300" simplePos="0" relativeHeight="251659264" behindDoc="1" locked="0" layoutInCell="1" allowOverlap="1" wp14:anchorId="4514FCF0" wp14:editId="51386E2F">
                  <wp:simplePos x="0" y="0"/>
                  <wp:positionH relativeFrom="column">
                    <wp:posOffset>61595</wp:posOffset>
                  </wp:positionH>
                  <wp:positionV relativeFrom="paragraph">
                    <wp:posOffset>308610</wp:posOffset>
                  </wp:positionV>
                  <wp:extent cx="2393315" cy="598170"/>
                  <wp:effectExtent l="0" t="0" r="0" b="0"/>
                  <wp:wrapTight wrapText="bothSides">
                    <wp:wrapPolygon edited="0">
                      <wp:start x="0" y="0"/>
                      <wp:lineTo x="0" y="5503"/>
                      <wp:lineTo x="10777" y="7338"/>
                      <wp:lineTo x="0" y="7338"/>
                      <wp:lineTo x="0" y="13299"/>
                      <wp:lineTo x="10777" y="14675"/>
                      <wp:lineTo x="0" y="17427"/>
                      <wp:lineTo x="0" y="20178"/>
                      <wp:lineTo x="229" y="21096"/>
                      <wp:lineTo x="21439" y="21096"/>
                      <wp:lineTo x="21439" y="16510"/>
                      <wp:lineTo x="10777" y="14675"/>
                      <wp:lineTo x="21439" y="13299"/>
                      <wp:lineTo x="21439" y="7338"/>
                      <wp:lineTo x="10777" y="7338"/>
                      <wp:lineTo x="21439" y="5503"/>
                      <wp:lineTo x="21439" y="0"/>
                      <wp:lineTo x="0" y="0"/>
                    </wp:wrapPolygon>
                  </wp:wrapTight>
                  <wp:docPr id="1143777714" name="Рисунок 1" descr="Изображение выглядит как Шрифт, текст, снимок экрана, Графика&#10;&#10;Автоматически созданное описание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43777714" name="Рисунок 1" descr="Изображение выглядит как Шрифт, текст, снимок экрана, Графика&#10;&#10;Автоматически созданное описание"/>
                          <pic:cNvPicPr>
                            <a:picLocks noChangeAspect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93092" cy="59827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bookmarkEnd w:id="0"/>
    </w:tbl>
    <w:p w14:paraId="138E7F11" w14:textId="77777777" w:rsidR="0033252F" w:rsidRPr="006B6145" w:rsidRDefault="0033252F" w:rsidP="006B6145">
      <w:pPr>
        <w:spacing w:after="0" w:line="276" w:lineRule="auto"/>
        <w:contextualSpacing/>
        <w:rPr>
          <w:rFonts w:ascii="Times New Roman" w:hAnsi="Times New Roman" w:cs="Times New Roman"/>
          <w:sz w:val="72"/>
          <w:szCs w:val="72"/>
        </w:rPr>
      </w:pPr>
    </w:p>
    <w:p w14:paraId="57DEB1E9" w14:textId="77777777" w:rsidR="0033252F" w:rsidRPr="006B6145" w:rsidRDefault="0033252F" w:rsidP="006B6145">
      <w:pPr>
        <w:spacing w:after="0" w:line="276" w:lineRule="auto"/>
        <w:contextualSpacing/>
        <w:rPr>
          <w:rFonts w:ascii="Times New Roman" w:hAnsi="Times New Roman" w:cs="Times New Roman"/>
          <w:sz w:val="72"/>
          <w:szCs w:val="72"/>
        </w:rPr>
      </w:pPr>
    </w:p>
    <w:p w14:paraId="155C2B30" w14:textId="77777777" w:rsidR="0033252F" w:rsidRPr="006B6145" w:rsidRDefault="0033252F" w:rsidP="006B6145">
      <w:pPr>
        <w:spacing w:after="0" w:line="276" w:lineRule="auto"/>
        <w:contextualSpacing/>
        <w:rPr>
          <w:rFonts w:ascii="Times New Roman" w:hAnsi="Times New Roman" w:cs="Times New Roman"/>
          <w:sz w:val="72"/>
          <w:szCs w:val="72"/>
        </w:rPr>
      </w:pPr>
    </w:p>
    <w:p w14:paraId="0BF1875D" w14:textId="77777777" w:rsidR="0033252F" w:rsidRPr="006B6145" w:rsidRDefault="000E05A7" w:rsidP="006B6145">
      <w:pPr>
        <w:spacing w:after="0" w:line="276" w:lineRule="auto"/>
        <w:contextualSpacing/>
        <w:jc w:val="center"/>
        <w:rPr>
          <w:rFonts w:ascii="Times New Roman" w:hAnsi="Times New Roman" w:cs="Times New Roman"/>
          <w:sz w:val="72"/>
          <w:szCs w:val="72"/>
        </w:rPr>
      </w:pPr>
      <w:r w:rsidRPr="006B6145">
        <w:rPr>
          <w:rFonts w:ascii="Times New Roman" w:hAnsi="Times New Roman" w:cs="Times New Roman"/>
          <w:sz w:val="72"/>
          <w:szCs w:val="72"/>
        </w:rPr>
        <w:t>ОПИСАНИЕ КОМПЕТЕНЦИИ</w:t>
      </w:r>
    </w:p>
    <w:p w14:paraId="5315E892" w14:textId="521CF683" w:rsidR="0033252F" w:rsidRPr="006B6145" w:rsidRDefault="000E05A7" w:rsidP="006B6145">
      <w:pPr>
        <w:spacing w:after="0" w:line="276" w:lineRule="auto"/>
        <w:contextualSpacing/>
        <w:jc w:val="center"/>
        <w:rPr>
          <w:rFonts w:ascii="Times New Roman" w:eastAsia="Arial Unicode MS" w:hAnsi="Times New Roman" w:cs="Times New Roman"/>
          <w:sz w:val="40"/>
          <w:szCs w:val="40"/>
        </w:rPr>
      </w:pPr>
      <w:r w:rsidRPr="006B6145">
        <w:rPr>
          <w:rFonts w:ascii="Times New Roman" w:eastAsia="Arial Unicode MS" w:hAnsi="Times New Roman" w:cs="Times New Roman"/>
          <w:sz w:val="40"/>
          <w:szCs w:val="40"/>
        </w:rPr>
        <w:t xml:space="preserve">«Фельдшер </w:t>
      </w:r>
      <w:r w:rsidRPr="006B6145">
        <w:rPr>
          <w:rFonts w:ascii="Times New Roman" w:eastAsia="Arial Unicode MS" w:hAnsi="Times New Roman" w:cs="Times New Roman"/>
          <w:sz w:val="40"/>
          <w:szCs w:val="40"/>
        </w:rPr>
        <w:t>по медицинской реабилитации»</w:t>
      </w:r>
    </w:p>
    <w:p w14:paraId="0A880880" w14:textId="77777777" w:rsidR="0033252F" w:rsidRPr="006B6145" w:rsidRDefault="0033252F" w:rsidP="006B6145">
      <w:pPr>
        <w:spacing w:after="0" w:line="276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1FBAD9B7" w14:textId="77777777" w:rsidR="0033252F" w:rsidRPr="006B6145" w:rsidRDefault="0033252F" w:rsidP="006B6145">
      <w:pPr>
        <w:spacing w:after="0" w:line="276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5E3EF255" w14:textId="77777777" w:rsidR="0033252F" w:rsidRPr="006B6145" w:rsidRDefault="0033252F" w:rsidP="006B6145">
      <w:pPr>
        <w:spacing w:after="0" w:line="276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2FE39134" w14:textId="77777777" w:rsidR="0033252F" w:rsidRPr="006B6145" w:rsidRDefault="0033252F" w:rsidP="006B6145">
      <w:pPr>
        <w:spacing w:after="0" w:line="276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48464810" w14:textId="77777777" w:rsidR="0033252F" w:rsidRPr="006B6145" w:rsidRDefault="0033252F" w:rsidP="006B6145">
      <w:pPr>
        <w:spacing w:after="0" w:line="276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4B47754A" w14:textId="77777777" w:rsidR="0033252F" w:rsidRPr="006B6145" w:rsidRDefault="0033252F" w:rsidP="006B6145">
      <w:pPr>
        <w:spacing w:after="0" w:line="276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0F6B6BCE" w14:textId="065F0F19" w:rsidR="0033252F" w:rsidRDefault="0033252F" w:rsidP="006B6145">
      <w:pPr>
        <w:spacing w:after="0" w:line="276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07D2F273" w14:textId="42ABDA61" w:rsidR="006B6145" w:rsidRDefault="006B6145" w:rsidP="006B6145">
      <w:pPr>
        <w:spacing w:after="0" w:line="276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55E58258" w14:textId="60C65244" w:rsidR="006B6145" w:rsidRDefault="006B6145" w:rsidP="006B6145">
      <w:pPr>
        <w:spacing w:after="0" w:line="276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334EF4EA" w14:textId="7716724C" w:rsidR="006B6145" w:rsidRDefault="006B6145" w:rsidP="006B6145">
      <w:pPr>
        <w:spacing w:after="0" w:line="276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332BBDC7" w14:textId="301C51FC" w:rsidR="006B6145" w:rsidRDefault="006B6145" w:rsidP="006B6145">
      <w:pPr>
        <w:spacing w:after="0" w:line="276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49821074" w14:textId="1DBE1F2A" w:rsidR="006B6145" w:rsidRDefault="006B6145" w:rsidP="006B6145">
      <w:pPr>
        <w:spacing w:after="0" w:line="276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21BE4CC0" w14:textId="1C9327F6" w:rsidR="006B6145" w:rsidRDefault="006B6145" w:rsidP="006B6145">
      <w:pPr>
        <w:spacing w:after="0" w:line="276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5470C369" w14:textId="05057215" w:rsidR="006B6145" w:rsidRDefault="006B6145" w:rsidP="006B6145">
      <w:pPr>
        <w:spacing w:after="0" w:line="276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3CF6486D" w14:textId="4F454B4C" w:rsidR="006B6145" w:rsidRDefault="006B6145" w:rsidP="006B6145">
      <w:pPr>
        <w:spacing w:after="0" w:line="276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49DCAFF0" w14:textId="77777777" w:rsidR="006B6145" w:rsidRPr="006B6145" w:rsidRDefault="006B6145" w:rsidP="006B6145">
      <w:pPr>
        <w:spacing w:after="0" w:line="276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27138219" w14:textId="77777777" w:rsidR="0033252F" w:rsidRPr="006B6145" w:rsidRDefault="0033252F" w:rsidP="006B6145">
      <w:pPr>
        <w:spacing w:after="0" w:line="276" w:lineRule="auto"/>
        <w:contextualSpacing/>
        <w:rPr>
          <w:rFonts w:ascii="Times New Roman" w:hAnsi="Times New Roman" w:cs="Times New Roman"/>
          <w:sz w:val="28"/>
          <w:szCs w:val="28"/>
        </w:rPr>
      </w:pPr>
    </w:p>
    <w:p w14:paraId="3272BEC4" w14:textId="77777777" w:rsidR="0033252F" w:rsidRPr="006B6145" w:rsidRDefault="0033252F" w:rsidP="006B6145">
      <w:pPr>
        <w:spacing w:after="0" w:line="276" w:lineRule="auto"/>
        <w:contextualSpacing/>
        <w:rPr>
          <w:rFonts w:ascii="Times New Roman" w:hAnsi="Times New Roman" w:cs="Times New Roman"/>
          <w:sz w:val="28"/>
          <w:szCs w:val="28"/>
        </w:rPr>
      </w:pPr>
    </w:p>
    <w:p w14:paraId="770D3C31" w14:textId="0A5CDE80" w:rsidR="006B6145" w:rsidRDefault="006B6145" w:rsidP="006B6145">
      <w:pPr>
        <w:spacing w:after="0" w:line="276" w:lineRule="auto"/>
        <w:contextualSpacing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2025 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br w:type="page"/>
      </w:r>
    </w:p>
    <w:p w14:paraId="788773AA" w14:textId="3A2DD0D9" w:rsidR="0033252F" w:rsidRPr="006B6145" w:rsidRDefault="000E05A7" w:rsidP="006B6145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bookmarkStart w:id="1" w:name="_Toc123113308"/>
      <w:bookmarkStart w:id="2" w:name="_Hlk200106302"/>
      <w:r w:rsidRPr="006B614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lastRenderedPageBreak/>
        <w:t>Наименование компетенции</w:t>
      </w:r>
      <w:r w:rsidRPr="006B6145">
        <w:rPr>
          <w:rFonts w:ascii="Times New Roman" w:eastAsia="Times New Roman" w:hAnsi="Times New Roman" w:cs="Times New Roman"/>
          <w:color w:val="000000"/>
          <w:sz w:val="28"/>
          <w:szCs w:val="28"/>
        </w:rPr>
        <w:t>: «</w:t>
      </w:r>
      <w:r w:rsidR="006B6145" w:rsidRPr="006B6145">
        <w:rPr>
          <w:rFonts w:ascii="Times New Roman" w:eastAsia="Calibri" w:hAnsi="Times New Roman" w:cs="Times New Roman"/>
          <w:sz w:val="28"/>
          <w:szCs w:val="28"/>
        </w:rPr>
        <w:t>Фельдшер по</w:t>
      </w:r>
      <w:r w:rsidRPr="006B6145">
        <w:rPr>
          <w:rFonts w:ascii="Times New Roman" w:eastAsia="Calibri" w:hAnsi="Times New Roman" w:cs="Times New Roman"/>
          <w:sz w:val="28"/>
          <w:szCs w:val="28"/>
        </w:rPr>
        <w:t xml:space="preserve"> медицинской реабилитации</w:t>
      </w:r>
      <w:r w:rsidRPr="006B6145">
        <w:rPr>
          <w:rFonts w:ascii="Times New Roman" w:eastAsia="Times New Roman" w:hAnsi="Times New Roman" w:cs="Times New Roman"/>
          <w:color w:val="000000"/>
          <w:sz w:val="28"/>
          <w:szCs w:val="28"/>
        </w:rPr>
        <w:t>»</w:t>
      </w:r>
    </w:p>
    <w:p w14:paraId="7F6D271B" w14:textId="77777777" w:rsidR="0033252F" w:rsidRPr="006B6145" w:rsidRDefault="0033252F" w:rsidP="006B6145">
      <w:pPr>
        <w:keepNext/>
        <w:spacing w:after="0" w:line="276" w:lineRule="auto"/>
        <w:contextualSpacing/>
        <w:jc w:val="both"/>
        <w:outlineLvl w:val="1"/>
        <w:rPr>
          <w:rFonts w:ascii="Times New Roman" w:eastAsia="Calibri" w:hAnsi="Times New Roman" w:cs="Times New Roman"/>
          <w:sz w:val="28"/>
          <w:szCs w:val="28"/>
        </w:rPr>
      </w:pPr>
    </w:p>
    <w:p w14:paraId="19823BCF" w14:textId="77777777" w:rsidR="0033252F" w:rsidRPr="006B6145" w:rsidRDefault="000E05A7" w:rsidP="006B6145">
      <w:pPr>
        <w:keepNext/>
        <w:spacing w:after="0" w:line="276" w:lineRule="auto"/>
        <w:ind w:firstLine="709"/>
        <w:contextualSpacing/>
        <w:jc w:val="both"/>
        <w:outlineLvl w:val="1"/>
        <w:rPr>
          <w:rFonts w:ascii="Times New Roman" w:eastAsia="Calibri" w:hAnsi="Times New Roman" w:cs="Times New Roman"/>
          <w:sz w:val="28"/>
          <w:szCs w:val="28"/>
        </w:rPr>
      </w:pPr>
      <w:r w:rsidRPr="006B6145">
        <w:rPr>
          <w:rFonts w:ascii="Times New Roman" w:eastAsia="Calibri" w:hAnsi="Times New Roman" w:cs="Times New Roman"/>
          <w:b/>
          <w:bCs/>
          <w:sz w:val="28"/>
          <w:szCs w:val="28"/>
        </w:rPr>
        <w:t>Описание компетенции</w:t>
      </w:r>
    </w:p>
    <w:p w14:paraId="343D3790" w14:textId="77777777" w:rsidR="0033252F" w:rsidRPr="006B6145" w:rsidRDefault="000E05A7" w:rsidP="006B6145">
      <w:pPr>
        <w:spacing w:after="0" w:line="276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B6145">
        <w:rPr>
          <w:rFonts w:ascii="Times New Roman" w:hAnsi="Times New Roman" w:cs="Times New Roman"/>
          <w:sz w:val="28"/>
          <w:szCs w:val="28"/>
        </w:rPr>
        <w:t xml:space="preserve">Фельдшер-реабилитолог – это медицинский работник со средним </w:t>
      </w:r>
      <w:r w:rsidRPr="006B6145">
        <w:rPr>
          <w:rFonts w:ascii="Times New Roman" w:hAnsi="Times New Roman" w:cs="Times New Roman"/>
          <w:sz w:val="28"/>
          <w:szCs w:val="28"/>
        </w:rPr>
        <w:t>профессиональным образованием, обладающий знаниями, умениями и навыками для оказания квалифицированной медицинской помощи в области реабилитации пациентам с различными заболеваниями, травмами и функциональными ограничениями.</w:t>
      </w:r>
    </w:p>
    <w:p w14:paraId="2B894E1B" w14:textId="77777777" w:rsidR="0033252F" w:rsidRPr="006B6145" w:rsidRDefault="000E05A7" w:rsidP="006B6145">
      <w:pPr>
        <w:spacing w:after="0" w:line="276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B6145">
        <w:rPr>
          <w:rFonts w:ascii="Times New Roman" w:eastAsia="Calibri" w:hAnsi="Times New Roman" w:cs="Times New Roman"/>
          <w:sz w:val="28"/>
          <w:szCs w:val="28"/>
        </w:rPr>
        <w:t>Компетенция «Фельдшер по медици</w:t>
      </w:r>
      <w:r w:rsidRPr="006B6145">
        <w:rPr>
          <w:rFonts w:ascii="Times New Roman" w:eastAsia="Calibri" w:hAnsi="Times New Roman" w:cs="Times New Roman"/>
          <w:sz w:val="28"/>
          <w:szCs w:val="28"/>
        </w:rPr>
        <w:t>нской реабилитации» представляет собой демонстрацию профессиональных навыков и компетенций специалистов в области реабилитации, направленных на восстановление здоровья и функциональных возможностей пациентов после различных заболеваний, травм или хирургиче</w:t>
      </w:r>
      <w:r w:rsidRPr="006B6145">
        <w:rPr>
          <w:rFonts w:ascii="Times New Roman" w:eastAsia="Calibri" w:hAnsi="Times New Roman" w:cs="Times New Roman"/>
          <w:sz w:val="28"/>
          <w:szCs w:val="28"/>
        </w:rPr>
        <w:t>ских вмешательств. Конкурсанты демонстрируют умение использовать современные технологии, включая искусственный интеллект (ИИ) и датчики, для повышения эффективности реабилитационных мероприятий и персонализации подхода к каждому пациенту.</w:t>
      </w:r>
    </w:p>
    <w:p w14:paraId="4D861D87" w14:textId="77777777" w:rsidR="0033252F" w:rsidRPr="006B6145" w:rsidRDefault="000E05A7" w:rsidP="006B6145">
      <w:pPr>
        <w:spacing w:after="0" w:line="276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B6145">
        <w:rPr>
          <w:rFonts w:ascii="Times New Roman" w:eastAsia="Calibri" w:hAnsi="Times New Roman" w:cs="Times New Roman"/>
          <w:sz w:val="28"/>
          <w:szCs w:val="28"/>
        </w:rPr>
        <w:t>Целью компетенции</w:t>
      </w:r>
      <w:r w:rsidRPr="006B6145">
        <w:rPr>
          <w:rFonts w:ascii="Times New Roman" w:eastAsia="Calibri" w:hAnsi="Times New Roman" w:cs="Times New Roman"/>
          <w:sz w:val="28"/>
          <w:szCs w:val="28"/>
        </w:rPr>
        <w:t xml:space="preserve"> является определение и развитие лучших специалистов в области реабилитации, способных эффективно применять современные технологии для улучшения качества жизни пациентов и повышения эффективности реабилитационных программ. Стимулирование интереса к професс</w:t>
      </w:r>
      <w:r w:rsidRPr="006B6145">
        <w:rPr>
          <w:rFonts w:ascii="Times New Roman" w:eastAsia="Calibri" w:hAnsi="Times New Roman" w:cs="Times New Roman"/>
          <w:sz w:val="28"/>
          <w:szCs w:val="28"/>
        </w:rPr>
        <w:t>ии и популяризация современных методов реабилитации.</w:t>
      </w:r>
    </w:p>
    <w:p w14:paraId="2D2794F8" w14:textId="77777777" w:rsidR="0033252F" w:rsidRPr="006B6145" w:rsidRDefault="000E05A7" w:rsidP="006B6145">
      <w:pPr>
        <w:spacing w:after="0" w:line="276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B6145">
        <w:rPr>
          <w:rFonts w:ascii="Times New Roman" w:eastAsia="Calibri" w:hAnsi="Times New Roman" w:cs="Times New Roman"/>
          <w:sz w:val="28"/>
          <w:szCs w:val="28"/>
        </w:rPr>
        <w:t>Задачи компетенции:</w:t>
      </w:r>
    </w:p>
    <w:p w14:paraId="628AA829" w14:textId="77777777" w:rsidR="0033252F" w:rsidRPr="006B6145" w:rsidRDefault="000E05A7" w:rsidP="006B6145">
      <w:pPr>
        <w:pStyle w:val="ad"/>
        <w:numPr>
          <w:ilvl w:val="0"/>
          <w:numId w:val="1"/>
        </w:numPr>
        <w:tabs>
          <w:tab w:val="left" w:pos="426"/>
          <w:tab w:val="left" w:pos="993"/>
        </w:tabs>
        <w:spacing w:after="0"/>
        <w:ind w:left="0" w:firstLine="709"/>
        <w:jc w:val="both"/>
        <w:rPr>
          <w:rFonts w:ascii="Times New Roman" w:eastAsiaTheme="minorHAnsi" w:hAnsi="Times New Roman"/>
          <w:sz w:val="28"/>
          <w:szCs w:val="28"/>
        </w:rPr>
      </w:pPr>
      <w:bookmarkStart w:id="3" w:name="_Hlk200106331"/>
      <w:bookmarkEnd w:id="2"/>
      <w:r w:rsidRPr="006B6145">
        <w:rPr>
          <w:rFonts w:ascii="Times New Roman" w:hAnsi="Times New Roman"/>
          <w:sz w:val="28"/>
          <w:szCs w:val="28"/>
        </w:rPr>
        <w:t>Демонстрация профессиональных навыков: Конкурсанты должны продемонстрировать владение всеми необходимыми навыками для проведения реабилитационных мероприятий, включая оценку состояния</w:t>
      </w:r>
      <w:r w:rsidRPr="006B6145">
        <w:rPr>
          <w:rFonts w:ascii="Times New Roman" w:hAnsi="Times New Roman"/>
          <w:sz w:val="28"/>
          <w:szCs w:val="28"/>
        </w:rPr>
        <w:t xml:space="preserve"> пациента, разработку и реализацию плана реабилитации, мониторинг прогресса и корректировку плана при необходимости.</w:t>
      </w:r>
    </w:p>
    <w:p w14:paraId="7C622454" w14:textId="77777777" w:rsidR="0033252F" w:rsidRPr="006B6145" w:rsidRDefault="000E05A7" w:rsidP="006B6145">
      <w:pPr>
        <w:pStyle w:val="ad"/>
        <w:numPr>
          <w:ilvl w:val="0"/>
          <w:numId w:val="1"/>
        </w:numPr>
        <w:tabs>
          <w:tab w:val="left" w:pos="426"/>
          <w:tab w:val="left" w:pos="993"/>
        </w:tabs>
        <w:spacing w:after="0"/>
        <w:ind w:left="0"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6B6145">
        <w:rPr>
          <w:rFonts w:ascii="Times New Roman" w:hAnsi="Times New Roman"/>
          <w:sz w:val="28"/>
          <w:szCs w:val="28"/>
        </w:rPr>
        <w:t>Применение современных технологий: Конкурсанты должны продемонстрировать умение использовать ИИ и датчики для сбора и анализа данных, разра</w:t>
      </w:r>
      <w:r w:rsidRPr="006B6145">
        <w:rPr>
          <w:rFonts w:ascii="Times New Roman" w:hAnsi="Times New Roman"/>
          <w:sz w:val="28"/>
          <w:szCs w:val="28"/>
        </w:rPr>
        <w:t>ботки персонализированных планов реабилитации, мониторинга состояния пациента и оптимизации тренировочного процесса.</w:t>
      </w:r>
    </w:p>
    <w:p w14:paraId="5C1898E2" w14:textId="77777777" w:rsidR="0033252F" w:rsidRPr="006B6145" w:rsidRDefault="000E05A7" w:rsidP="006B6145">
      <w:pPr>
        <w:pStyle w:val="ad"/>
        <w:numPr>
          <w:ilvl w:val="0"/>
          <w:numId w:val="1"/>
        </w:numPr>
        <w:tabs>
          <w:tab w:val="left" w:pos="426"/>
          <w:tab w:val="left" w:pos="993"/>
        </w:tabs>
        <w:spacing w:after="0"/>
        <w:ind w:left="0"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6B6145">
        <w:rPr>
          <w:rFonts w:ascii="Times New Roman" w:hAnsi="Times New Roman"/>
          <w:sz w:val="28"/>
          <w:szCs w:val="28"/>
        </w:rPr>
        <w:t>Решение клинических задач: Конкурсанты должны продемонстрировать умение решать сложные клинические задачи, возникающие в процессе реабилита</w:t>
      </w:r>
      <w:r w:rsidRPr="006B6145">
        <w:rPr>
          <w:rFonts w:ascii="Times New Roman" w:hAnsi="Times New Roman"/>
          <w:sz w:val="28"/>
          <w:szCs w:val="28"/>
        </w:rPr>
        <w:t>ции, и принимать обоснованные решения на основе данных, полученных с использованием современных технологий.</w:t>
      </w:r>
    </w:p>
    <w:p w14:paraId="36AE055F" w14:textId="77777777" w:rsidR="0033252F" w:rsidRPr="006B6145" w:rsidRDefault="000E05A7" w:rsidP="006B6145">
      <w:pPr>
        <w:pStyle w:val="ad"/>
        <w:numPr>
          <w:ilvl w:val="0"/>
          <w:numId w:val="1"/>
        </w:numPr>
        <w:tabs>
          <w:tab w:val="left" w:pos="426"/>
          <w:tab w:val="left" w:pos="993"/>
        </w:tabs>
        <w:spacing w:after="0"/>
        <w:ind w:left="0"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6B6145">
        <w:rPr>
          <w:rFonts w:ascii="Times New Roman" w:hAnsi="Times New Roman"/>
          <w:sz w:val="28"/>
          <w:szCs w:val="28"/>
        </w:rPr>
        <w:lastRenderedPageBreak/>
        <w:t>Коммуникация и работа в команде: Конкурсанты должны продемонстрировать умение эффективно общаться с пациентами и их родственниками, а также работать</w:t>
      </w:r>
      <w:r w:rsidRPr="006B6145">
        <w:rPr>
          <w:rFonts w:ascii="Times New Roman" w:hAnsi="Times New Roman"/>
          <w:sz w:val="28"/>
          <w:szCs w:val="28"/>
        </w:rPr>
        <w:t xml:space="preserve"> в мультидисциплинарной команде.</w:t>
      </w:r>
    </w:p>
    <w:p w14:paraId="4D10DD3C" w14:textId="77777777" w:rsidR="0033252F" w:rsidRPr="006B6145" w:rsidRDefault="000E05A7" w:rsidP="006B6145">
      <w:pPr>
        <w:pStyle w:val="ad"/>
        <w:numPr>
          <w:ilvl w:val="0"/>
          <w:numId w:val="1"/>
        </w:numPr>
        <w:tabs>
          <w:tab w:val="left" w:pos="426"/>
          <w:tab w:val="left" w:pos="993"/>
        </w:tabs>
        <w:spacing w:after="0"/>
        <w:ind w:left="0"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6B6145">
        <w:rPr>
          <w:rFonts w:ascii="Times New Roman" w:hAnsi="Times New Roman"/>
          <w:sz w:val="28"/>
          <w:szCs w:val="28"/>
        </w:rPr>
        <w:t>Соблюдение этических норм: Конкурсанты должны продемонстрировать соблюдение этических норм и принципов медицинской деонтологии при работе с пациентами.</w:t>
      </w:r>
    </w:p>
    <w:p w14:paraId="1B042AD4" w14:textId="77777777" w:rsidR="0033252F" w:rsidRPr="006B6145" w:rsidRDefault="000E05A7" w:rsidP="006B6145">
      <w:pPr>
        <w:pStyle w:val="ad"/>
        <w:tabs>
          <w:tab w:val="left" w:pos="426"/>
          <w:tab w:val="left" w:pos="993"/>
        </w:tabs>
        <w:spacing w:after="0"/>
        <w:ind w:left="709"/>
        <w:jc w:val="both"/>
        <w:rPr>
          <w:rFonts w:ascii="Times New Roman" w:eastAsiaTheme="minorHAnsi" w:hAnsi="Times New Roman"/>
          <w:sz w:val="28"/>
          <w:szCs w:val="28"/>
        </w:rPr>
      </w:pPr>
      <w:bookmarkStart w:id="4" w:name="_Hlk200106456"/>
      <w:bookmarkEnd w:id="3"/>
      <w:r w:rsidRPr="006B6145">
        <w:rPr>
          <w:rFonts w:ascii="Times New Roman" w:hAnsi="Times New Roman"/>
          <w:sz w:val="28"/>
          <w:szCs w:val="28"/>
        </w:rPr>
        <w:t>Ключевые навыки и компетенции:</w:t>
      </w:r>
    </w:p>
    <w:bookmarkEnd w:id="4"/>
    <w:p w14:paraId="09EBCD4D" w14:textId="77777777" w:rsidR="0033252F" w:rsidRPr="006B6145" w:rsidRDefault="0033252F" w:rsidP="006B6145">
      <w:pPr>
        <w:keepNext/>
        <w:spacing w:after="0" w:line="276" w:lineRule="auto"/>
        <w:contextualSpacing/>
        <w:jc w:val="both"/>
        <w:outlineLvl w:val="1"/>
        <w:rPr>
          <w:rFonts w:ascii="Times New Roman" w:eastAsia="Calibri" w:hAnsi="Times New Roman" w:cs="Times New Roman"/>
          <w:sz w:val="28"/>
          <w:szCs w:val="28"/>
        </w:rPr>
      </w:pPr>
    </w:p>
    <w:p w14:paraId="362FC4FC" w14:textId="77777777" w:rsidR="0033252F" w:rsidRPr="006B6145" w:rsidRDefault="000E05A7" w:rsidP="006B6145">
      <w:pPr>
        <w:pStyle w:val="ad"/>
        <w:keepNext/>
        <w:numPr>
          <w:ilvl w:val="1"/>
          <w:numId w:val="2"/>
        </w:numPr>
        <w:tabs>
          <w:tab w:val="left" w:pos="709"/>
          <w:tab w:val="left" w:pos="993"/>
          <w:tab w:val="left" w:pos="1134"/>
        </w:tabs>
        <w:spacing w:after="0"/>
        <w:ind w:left="0" w:firstLine="709"/>
        <w:jc w:val="both"/>
        <w:outlineLvl w:val="1"/>
        <w:rPr>
          <w:rFonts w:ascii="Times New Roman" w:hAnsi="Times New Roman"/>
          <w:sz w:val="28"/>
          <w:szCs w:val="28"/>
        </w:rPr>
      </w:pPr>
      <w:bookmarkStart w:id="5" w:name="_Hlk200106479"/>
      <w:r w:rsidRPr="006B6145">
        <w:rPr>
          <w:rFonts w:ascii="Times New Roman" w:hAnsi="Times New Roman"/>
          <w:sz w:val="28"/>
          <w:szCs w:val="28"/>
        </w:rPr>
        <w:t xml:space="preserve">Оценка состояния пациента: Сбор </w:t>
      </w:r>
      <w:r w:rsidRPr="006B6145">
        <w:rPr>
          <w:rFonts w:ascii="Times New Roman" w:hAnsi="Times New Roman"/>
          <w:sz w:val="28"/>
          <w:szCs w:val="28"/>
        </w:rPr>
        <w:t xml:space="preserve">анамнеза, проведение клинического осмотра, оценка функционального статуса с использованием стандартных методов и современных технологий (датчики движения, </w:t>
      </w:r>
      <w:proofErr w:type="spellStart"/>
      <w:r w:rsidRPr="006B6145">
        <w:rPr>
          <w:rFonts w:ascii="Times New Roman" w:hAnsi="Times New Roman"/>
          <w:sz w:val="28"/>
          <w:szCs w:val="28"/>
        </w:rPr>
        <w:t>стабилометрия</w:t>
      </w:r>
      <w:proofErr w:type="spellEnd"/>
      <w:r w:rsidRPr="006B6145">
        <w:rPr>
          <w:rFonts w:ascii="Times New Roman" w:hAnsi="Times New Roman"/>
          <w:sz w:val="28"/>
          <w:szCs w:val="28"/>
        </w:rPr>
        <w:t>, электромиография и др.).</w:t>
      </w:r>
    </w:p>
    <w:p w14:paraId="61A4D25C" w14:textId="77777777" w:rsidR="0033252F" w:rsidRPr="006B6145" w:rsidRDefault="000E05A7" w:rsidP="006B6145">
      <w:pPr>
        <w:pStyle w:val="ad"/>
        <w:keepNext/>
        <w:numPr>
          <w:ilvl w:val="1"/>
          <w:numId w:val="2"/>
        </w:numPr>
        <w:tabs>
          <w:tab w:val="left" w:pos="709"/>
          <w:tab w:val="left" w:pos="993"/>
          <w:tab w:val="left" w:pos="1134"/>
        </w:tabs>
        <w:spacing w:after="0"/>
        <w:ind w:left="0" w:firstLine="709"/>
        <w:jc w:val="both"/>
        <w:outlineLvl w:val="1"/>
        <w:rPr>
          <w:rFonts w:ascii="Times New Roman" w:hAnsi="Times New Roman"/>
          <w:sz w:val="28"/>
          <w:szCs w:val="28"/>
        </w:rPr>
      </w:pPr>
      <w:r w:rsidRPr="006B6145">
        <w:rPr>
          <w:rFonts w:ascii="Times New Roman" w:hAnsi="Times New Roman"/>
          <w:sz w:val="28"/>
          <w:szCs w:val="28"/>
        </w:rPr>
        <w:t>Анализ данных с использованием ИИ: Интерпретация данных, полу</w:t>
      </w:r>
      <w:r w:rsidRPr="006B6145">
        <w:rPr>
          <w:rFonts w:ascii="Times New Roman" w:hAnsi="Times New Roman"/>
          <w:sz w:val="28"/>
          <w:szCs w:val="28"/>
        </w:rPr>
        <w:t>ченных с датчиков и других источников, с использованием ИИ-инструментов для выявления патологических паттернов и оценки прогресса пациента.</w:t>
      </w:r>
    </w:p>
    <w:p w14:paraId="0B26F2F6" w14:textId="77777777" w:rsidR="0033252F" w:rsidRPr="006B6145" w:rsidRDefault="000E05A7" w:rsidP="006B6145">
      <w:pPr>
        <w:pStyle w:val="ad"/>
        <w:keepNext/>
        <w:numPr>
          <w:ilvl w:val="1"/>
          <w:numId w:val="2"/>
        </w:numPr>
        <w:tabs>
          <w:tab w:val="left" w:pos="709"/>
          <w:tab w:val="left" w:pos="993"/>
          <w:tab w:val="left" w:pos="1134"/>
        </w:tabs>
        <w:spacing w:after="0"/>
        <w:ind w:left="0" w:firstLine="709"/>
        <w:jc w:val="both"/>
        <w:outlineLvl w:val="1"/>
        <w:rPr>
          <w:rFonts w:ascii="Times New Roman" w:hAnsi="Times New Roman"/>
          <w:sz w:val="28"/>
          <w:szCs w:val="28"/>
        </w:rPr>
      </w:pPr>
      <w:r w:rsidRPr="006B6145">
        <w:rPr>
          <w:rFonts w:ascii="Times New Roman" w:hAnsi="Times New Roman"/>
          <w:sz w:val="28"/>
          <w:szCs w:val="28"/>
        </w:rPr>
        <w:t xml:space="preserve">Разработка плана реабилитации: Определение целей и задач реабилитации, выбор оптимальных методов и средств с учетом </w:t>
      </w:r>
      <w:r w:rsidRPr="006B6145">
        <w:rPr>
          <w:rFonts w:ascii="Times New Roman" w:hAnsi="Times New Roman"/>
          <w:sz w:val="28"/>
          <w:szCs w:val="28"/>
        </w:rPr>
        <w:t>индивидуальных потребностей и возможностей пациента, а также данных, полученных с использованием ИИ.</w:t>
      </w:r>
    </w:p>
    <w:p w14:paraId="70436B2E" w14:textId="13EC7E14" w:rsidR="0033252F" w:rsidRPr="006B6145" w:rsidRDefault="000E05A7" w:rsidP="006B6145">
      <w:pPr>
        <w:pStyle w:val="ad"/>
        <w:keepNext/>
        <w:numPr>
          <w:ilvl w:val="1"/>
          <w:numId w:val="2"/>
        </w:numPr>
        <w:tabs>
          <w:tab w:val="left" w:pos="709"/>
          <w:tab w:val="left" w:pos="993"/>
          <w:tab w:val="left" w:pos="1134"/>
        </w:tabs>
        <w:spacing w:after="0"/>
        <w:ind w:left="0" w:firstLine="709"/>
        <w:jc w:val="both"/>
        <w:outlineLvl w:val="1"/>
        <w:rPr>
          <w:rFonts w:ascii="Times New Roman" w:hAnsi="Times New Roman"/>
          <w:sz w:val="28"/>
          <w:szCs w:val="28"/>
        </w:rPr>
      </w:pPr>
      <w:r w:rsidRPr="006B6145">
        <w:rPr>
          <w:rFonts w:ascii="Times New Roman" w:hAnsi="Times New Roman"/>
          <w:sz w:val="28"/>
          <w:szCs w:val="28"/>
        </w:rPr>
        <w:t>Проведение реабилитационных мероприятий: Выполнение упражнений лечебной физкультуры, проведение массажа и физиотерапевтических процедур с использованием со</w:t>
      </w:r>
      <w:r w:rsidRPr="006B6145">
        <w:rPr>
          <w:rFonts w:ascii="Times New Roman" w:hAnsi="Times New Roman"/>
          <w:sz w:val="28"/>
          <w:szCs w:val="28"/>
        </w:rPr>
        <w:t>временного</w:t>
      </w:r>
      <w:r w:rsidR="006B6145">
        <w:rPr>
          <w:rFonts w:ascii="Times New Roman" w:hAnsi="Times New Roman"/>
          <w:sz w:val="28"/>
          <w:szCs w:val="28"/>
        </w:rPr>
        <w:t xml:space="preserve"> </w:t>
      </w:r>
      <w:r w:rsidRPr="006B6145">
        <w:rPr>
          <w:rFonts w:ascii="Times New Roman" w:hAnsi="Times New Roman"/>
          <w:sz w:val="28"/>
          <w:szCs w:val="28"/>
        </w:rPr>
        <w:lastRenderedPageBreak/>
        <w:t>оборудования и технологий (VR/AR-системы, роботизированные тренажеры и др.).</w:t>
      </w:r>
    </w:p>
    <w:p w14:paraId="6573BD2B" w14:textId="77777777" w:rsidR="0033252F" w:rsidRPr="006B6145" w:rsidRDefault="000E05A7" w:rsidP="006B6145">
      <w:pPr>
        <w:pStyle w:val="ad"/>
        <w:keepNext/>
        <w:numPr>
          <w:ilvl w:val="1"/>
          <w:numId w:val="2"/>
        </w:numPr>
        <w:tabs>
          <w:tab w:val="left" w:pos="709"/>
          <w:tab w:val="left" w:pos="993"/>
          <w:tab w:val="left" w:pos="1134"/>
        </w:tabs>
        <w:spacing w:after="0"/>
        <w:ind w:left="0" w:firstLine="709"/>
        <w:jc w:val="both"/>
        <w:outlineLvl w:val="1"/>
        <w:rPr>
          <w:rFonts w:ascii="Times New Roman" w:hAnsi="Times New Roman"/>
          <w:sz w:val="28"/>
          <w:szCs w:val="28"/>
        </w:rPr>
      </w:pPr>
      <w:r w:rsidRPr="006B6145">
        <w:rPr>
          <w:rFonts w:ascii="Times New Roman" w:hAnsi="Times New Roman"/>
          <w:sz w:val="28"/>
          <w:szCs w:val="28"/>
        </w:rPr>
        <w:t>Мониторинг прогресса: Оценка эффективности реабилитационных мероприятий с использованием датчиков и ИИ-инструментов, корректировка плана при необходимости.</w:t>
      </w:r>
    </w:p>
    <w:p w14:paraId="242D0565" w14:textId="77777777" w:rsidR="0033252F" w:rsidRPr="006B6145" w:rsidRDefault="000E05A7" w:rsidP="006B6145">
      <w:pPr>
        <w:pStyle w:val="ad"/>
        <w:keepNext/>
        <w:numPr>
          <w:ilvl w:val="1"/>
          <w:numId w:val="2"/>
        </w:numPr>
        <w:tabs>
          <w:tab w:val="left" w:pos="709"/>
          <w:tab w:val="left" w:pos="993"/>
          <w:tab w:val="left" w:pos="1134"/>
        </w:tabs>
        <w:spacing w:after="0"/>
        <w:ind w:left="0" w:firstLine="709"/>
        <w:jc w:val="both"/>
        <w:outlineLvl w:val="1"/>
        <w:rPr>
          <w:rFonts w:ascii="Times New Roman" w:hAnsi="Times New Roman"/>
          <w:sz w:val="28"/>
          <w:szCs w:val="28"/>
        </w:rPr>
      </w:pPr>
      <w:r w:rsidRPr="006B6145">
        <w:rPr>
          <w:rFonts w:ascii="Times New Roman" w:hAnsi="Times New Roman"/>
          <w:sz w:val="28"/>
          <w:szCs w:val="28"/>
        </w:rPr>
        <w:t>Решение нешт</w:t>
      </w:r>
      <w:r w:rsidRPr="006B6145">
        <w:rPr>
          <w:rFonts w:ascii="Times New Roman" w:hAnsi="Times New Roman"/>
          <w:sz w:val="28"/>
          <w:szCs w:val="28"/>
        </w:rPr>
        <w:t>атных ситуаций: Быстрое и эффективное реагирование на нештатные ситуации, возникающие в процессе реабилитации (ухудшение состояния пациента, поломка оборудования и др.).</w:t>
      </w:r>
    </w:p>
    <w:p w14:paraId="6E34C74F" w14:textId="77777777" w:rsidR="0033252F" w:rsidRPr="006B6145" w:rsidRDefault="000E05A7" w:rsidP="006B6145">
      <w:pPr>
        <w:pStyle w:val="ad"/>
        <w:keepNext/>
        <w:numPr>
          <w:ilvl w:val="1"/>
          <w:numId w:val="2"/>
        </w:numPr>
        <w:tabs>
          <w:tab w:val="left" w:pos="709"/>
          <w:tab w:val="left" w:pos="993"/>
          <w:tab w:val="left" w:pos="1134"/>
        </w:tabs>
        <w:spacing w:after="0"/>
        <w:ind w:left="0" w:firstLine="709"/>
        <w:jc w:val="both"/>
        <w:outlineLvl w:val="1"/>
        <w:rPr>
          <w:rFonts w:ascii="Times New Roman" w:hAnsi="Times New Roman"/>
          <w:sz w:val="28"/>
          <w:szCs w:val="28"/>
        </w:rPr>
      </w:pPr>
      <w:r w:rsidRPr="006B6145">
        <w:rPr>
          <w:rFonts w:ascii="Times New Roman" w:hAnsi="Times New Roman"/>
          <w:sz w:val="28"/>
          <w:szCs w:val="28"/>
        </w:rPr>
        <w:t xml:space="preserve">Коммуникация: Эффективное общение с пациентами и их родственниками, предоставление им </w:t>
      </w:r>
      <w:r w:rsidRPr="006B6145">
        <w:rPr>
          <w:rFonts w:ascii="Times New Roman" w:hAnsi="Times New Roman"/>
          <w:sz w:val="28"/>
          <w:szCs w:val="28"/>
        </w:rPr>
        <w:t>информации о процессе реабилитации и обучение методам самопомощи.</w:t>
      </w:r>
    </w:p>
    <w:p w14:paraId="79CF16CF" w14:textId="77777777" w:rsidR="0033252F" w:rsidRPr="006B6145" w:rsidRDefault="000E05A7" w:rsidP="006B6145">
      <w:pPr>
        <w:pStyle w:val="ad"/>
        <w:keepNext/>
        <w:numPr>
          <w:ilvl w:val="1"/>
          <w:numId w:val="2"/>
        </w:numPr>
        <w:tabs>
          <w:tab w:val="left" w:pos="709"/>
          <w:tab w:val="left" w:pos="993"/>
          <w:tab w:val="left" w:pos="1134"/>
        </w:tabs>
        <w:spacing w:after="0"/>
        <w:ind w:left="0" w:firstLine="709"/>
        <w:jc w:val="both"/>
        <w:outlineLvl w:val="1"/>
        <w:rPr>
          <w:rFonts w:ascii="Times New Roman" w:hAnsi="Times New Roman"/>
          <w:sz w:val="28"/>
          <w:szCs w:val="28"/>
        </w:rPr>
      </w:pPr>
      <w:r w:rsidRPr="006B6145">
        <w:rPr>
          <w:rFonts w:ascii="Times New Roman" w:hAnsi="Times New Roman"/>
          <w:sz w:val="28"/>
          <w:szCs w:val="28"/>
        </w:rPr>
        <w:t>Работа в команде: Эффективное взаимодействие с другими специалистами, участвующими в процессе реабилитации.</w:t>
      </w:r>
    </w:p>
    <w:p w14:paraId="18AAFFCF" w14:textId="77777777" w:rsidR="0033252F" w:rsidRPr="006B6145" w:rsidRDefault="000E05A7" w:rsidP="006B6145">
      <w:pPr>
        <w:pStyle w:val="ad"/>
        <w:keepNext/>
        <w:numPr>
          <w:ilvl w:val="1"/>
          <w:numId w:val="2"/>
        </w:numPr>
        <w:tabs>
          <w:tab w:val="left" w:pos="709"/>
          <w:tab w:val="left" w:pos="993"/>
          <w:tab w:val="left" w:pos="1134"/>
        </w:tabs>
        <w:spacing w:after="0"/>
        <w:ind w:left="0" w:firstLine="709"/>
        <w:jc w:val="both"/>
        <w:outlineLvl w:val="1"/>
        <w:rPr>
          <w:rFonts w:ascii="Times New Roman" w:hAnsi="Times New Roman"/>
          <w:sz w:val="28"/>
          <w:szCs w:val="28"/>
        </w:rPr>
      </w:pPr>
      <w:r w:rsidRPr="006B6145">
        <w:rPr>
          <w:rFonts w:ascii="Times New Roman" w:hAnsi="Times New Roman"/>
          <w:sz w:val="28"/>
          <w:szCs w:val="28"/>
        </w:rPr>
        <w:t>Соблюдение этических норм: Соблюдение этических норм и принципов медицинской деонт</w:t>
      </w:r>
      <w:r w:rsidRPr="006B6145">
        <w:rPr>
          <w:rFonts w:ascii="Times New Roman" w:hAnsi="Times New Roman"/>
          <w:sz w:val="28"/>
          <w:szCs w:val="28"/>
        </w:rPr>
        <w:t>ологии при работе с пациентами.</w:t>
      </w:r>
    </w:p>
    <w:p w14:paraId="73245E5F" w14:textId="77777777" w:rsidR="0033252F" w:rsidRPr="006B6145" w:rsidRDefault="000E05A7" w:rsidP="006B6145">
      <w:pPr>
        <w:spacing w:after="0" w:line="276" w:lineRule="auto"/>
        <w:ind w:right="-1" w:firstLine="708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bookmarkStart w:id="6" w:name="_Hlk200106776"/>
      <w:bookmarkEnd w:id="5"/>
      <w:r w:rsidRPr="006B6145">
        <w:rPr>
          <w:rFonts w:ascii="Times New Roman" w:eastAsia="Calibri" w:hAnsi="Times New Roman" w:cs="Times New Roman"/>
          <w:sz w:val="28"/>
          <w:szCs w:val="28"/>
        </w:rPr>
        <w:t>Фельдшер по медицинской реабилитации осуществляет комплекс мероприятий, направленных на восстановление и поддержание здоровья пациентов с нарушениями функций организма вследствие заболеваний, травм или операций. Его деятельн</w:t>
      </w:r>
      <w:r w:rsidRPr="006B6145">
        <w:rPr>
          <w:rFonts w:ascii="Times New Roman" w:eastAsia="Calibri" w:hAnsi="Times New Roman" w:cs="Times New Roman"/>
          <w:sz w:val="28"/>
          <w:szCs w:val="28"/>
        </w:rPr>
        <w:t>ость включает как диагностику, так и проведение реабилитационных мероприятий.</w:t>
      </w:r>
    </w:p>
    <w:p w14:paraId="554548DD" w14:textId="77777777" w:rsidR="0033252F" w:rsidRPr="006B6145" w:rsidRDefault="000E05A7" w:rsidP="006B6145">
      <w:pPr>
        <w:spacing w:after="0" w:line="276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B6145">
        <w:rPr>
          <w:rFonts w:ascii="Times New Roman" w:hAnsi="Times New Roman" w:cs="Times New Roman"/>
          <w:sz w:val="28"/>
          <w:szCs w:val="28"/>
        </w:rPr>
        <w:t xml:space="preserve">Компетентный фельдшер по медицинской реабилитации играет важную роль в процессе восстановления здоровья и улучшения качества жизни пациентов с ограниченными </w:t>
      </w:r>
      <w:r w:rsidRPr="006B6145">
        <w:rPr>
          <w:rFonts w:ascii="Times New Roman" w:hAnsi="Times New Roman" w:cs="Times New Roman"/>
          <w:sz w:val="28"/>
          <w:szCs w:val="28"/>
        </w:rPr>
        <w:t>возможностями. Он является членом мультидисциплинарной команды и оказывает квалифицированную помощь в реализации индивидуальных планов реабилитации. Благодаря своей работе он способствует возвращению пациентов к активной жизни, социальной адаптации и улучш</w:t>
      </w:r>
      <w:r w:rsidRPr="006B6145">
        <w:rPr>
          <w:rFonts w:ascii="Times New Roman" w:hAnsi="Times New Roman" w:cs="Times New Roman"/>
          <w:sz w:val="28"/>
          <w:szCs w:val="28"/>
        </w:rPr>
        <w:t>ению их психологического состояния.</w:t>
      </w:r>
    </w:p>
    <w:bookmarkEnd w:id="6"/>
    <w:p w14:paraId="5E0924EB" w14:textId="77777777" w:rsidR="0033252F" w:rsidRPr="006B6145" w:rsidRDefault="0033252F" w:rsidP="006B6145">
      <w:pPr>
        <w:spacing w:after="0" w:line="276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1FDA3506" w14:textId="77777777" w:rsidR="0033252F" w:rsidRPr="006B6145" w:rsidRDefault="000E05A7" w:rsidP="006B6145">
      <w:pPr>
        <w:spacing w:after="0" w:line="276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7" w:name="_Hlk200106787"/>
      <w:r w:rsidRPr="006B6145">
        <w:rPr>
          <w:rFonts w:ascii="Times New Roman" w:eastAsia="Times New Roman" w:hAnsi="Times New Roman" w:cs="Times New Roman"/>
          <w:b/>
          <w:sz w:val="28"/>
          <w:szCs w:val="28"/>
        </w:rPr>
        <w:t>Нормативные правовые акты</w:t>
      </w:r>
      <w:bookmarkEnd w:id="1"/>
    </w:p>
    <w:bookmarkEnd w:id="7"/>
    <w:p w14:paraId="1130DF01" w14:textId="77777777" w:rsidR="0033252F" w:rsidRPr="006B6145" w:rsidRDefault="0033252F" w:rsidP="006B6145">
      <w:pPr>
        <w:keepNext/>
        <w:spacing w:after="0" w:line="276" w:lineRule="auto"/>
        <w:contextualSpacing/>
        <w:jc w:val="both"/>
        <w:outlineLvl w:val="1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14:paraId="1AE7E934" w14:textId="77777777" w:rsidR="0033252F" w:rsidRPr="006B6145" w:rsidRDefault="000E05A7" w:rsidP="006B6145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8" w:name="_Hlk200106796"/>
      <w:r w:rsidRPr="006B6145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Поскольку Описание компетенции содержит лишь информацию, относящуюся к соответствующей компетенции, его необходимо использовать на основании следующих документов:</w:t>
      </w:r>
    </w:p>
    <w:bookmarkEnd w:id="8"/>
    <w:p w14:paraId="4DEA4070" w14:textId="77777777" w:rsidR="0033252F" w:rsidRPr="006B6145" w:rsidRDefault="0033252F" w:rsidP="006B6145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EB6ECA5" w14:textId="77777777" w:rsidR="0033252F" w:rsidRPr="006B6145" w:rsidRDefault="000E05A7" w:rsidP="006B6145">
      <w:pPr>
        <w:numPr>
          <w:ilvl w:val="0"/>
          <w:numId w:val="3"/>
        </w:numPr>
        <w:tabs>
          <w:tab w:val="left" w:pos="993"/>
        </w:tabs>
        <w:spacing w:after="0" w:line="276" w:lineRule="auto"/>
        <w:ind w:left="426" w:firstLine="283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bookmarkStart w:id="9" w:name="_Hlk200106806"/>
      <w:r w:rsidRPr="006B6145">
        <w:rPr>
          <w:rFonts w:ascii="Times New Roman" w:eastAsia="Calibri" w:hAnsi="Times New Roman" w:cs="Times New Roman"/>
          <w:b/>
          <w:sz w:val="28"/>
          <w:szCs w:val="28"/>
        </w:rPr>
        <w:t>ФГОС СПО</w:t>
      </w:r>
    </w:p>
    <w:p w14:paraId="3AA13542" w14:textId="77777777" w:rsidR="0033252F" w:rsidRPr="006B6145" w:rsidRDefault="000E05A7" w:rsidP="006B6145">
      <w:pPr>
        <w:pStyle w:val="ad"/>
        <w:numPr>
          <w:ilvl w:val="0"/>
          <w:numId w:val="4"/>
        </w:numPr>
        <w:tabs>
          <w:tab w:val="left" w:pos="993"/>
        </w:tabs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0" w:name="_Hlk200106816"/>
      <w:bookmarkEnd w:id="9"/>
      <w:r w:rsidRPr="006B6145">
        <w:rPr>
          <w:rFonts w:ascii="Times New Roman" w:hAnsi="Times New Roman"/>
          <w:sz w:val="28"/>
          <w:szCs w:val="28"/>
        </w:rPr>
        <w:t xml:space="preserve">Федеральный государственный образовательный стандарт среднего профессионального образования по специальности 31.02.01 «Лечебное дело» </w:t>
      </w:r>
      <w:r w:rsidRPr="006B6145">
        <w:rPr>
          <w:rFonts w:ascii="Times New Roman" w:hAnsi="Times New Roman"/>
          <w:sz w:val="28"/>
          <w:szCs w:val="28"/>
        </w:rPr>
        <w:lastRenderedPageBreak/>
        <w:t xml:space="preserve">(Утвержден приказом Министерства </w:t>
      </w:r>
      <w:bookmarkEnd w:id="10"/>
      <w:r w:rsidRPr="006B6145">
        <w:rPr>
          <w:rFonts w:ascii="Times New Roman" w:hAnsi="Times New Roman"/>
          <w:sz w:val="28"/>
          <w:szCs w:val="28"/>
        </w:rPr>
        <w:t>просвещения Российской Федерации от 4 июля 2022 г. N 526).</w:t>
      </w:r>
    </w:p>
    <w:p w14:paraId="5584EB1C" w14:textId="77777777" w:rsidR="0033252F" w:rsidRPr="006B6145" w:rsidRDefault="0033252F" w:rsidP="006B6145">
      <w:pPr>
        <w:tabs>
          <w:tab w:val="left" w:pos="993"/>
        </w:tabs>
        <w:spacing w:after="0" w:line="276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673C6B9C" w14:textId="77777777" w:rsidR="0033252F" w:rsidRPr="006B6145" w:rsidRDefault="000E05A7" w:rsidP="006B6145">
      <w:pPr>
        <w:numPr>
          <w:ilvl w:val="0"/>
          <w:numId w:val="3"/>
        </w:numPr>
        <w:tabs>
          <w:tab w:val="left" w:pos="993"/>
        </w:tabs>
        <w:spacing w:after="0" w:line="276" w:lineRule="auto"/>
        <w:ind w:left="426" w:firstLine="283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bookmarkStart w:id="11" w:name="_Hlk200106827"/>
      <w:r w:rsidRPr="006B6145">
        <w:rPr>
          <w:rFonts w:ascii="Times New Roman" w:eastAsia="Calibri" w:hAnsi="Times New Roman" w:cs="Times New Roman"/>
          <w:b/>
          <w:sz w:val="28"/>
          <w:szCs w:val="28"/>
        </w:rPr>
        <w:t>Профессиональный стандарт:</w:t>
      </w:r>
    </w:p>
    <w:p w14:paraId="13F922BB" w14:textId="77777777" w:rsidR="0033252F" w:rsidRPr="006B6145" w:rsidRDefault="000E05A7" w:rsidP="006B6145">
      <w:pPr>
        <w:pStyle w:val="ad"/>
        <w:numPr>
          <w:ilvl w:val="0"/>
          <w:numId w:val="4"/>
        </w:numPr>
        <w:tabs>
          <w:tab w:val="left" w:pos="993"/>
        </w:tabs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2" w:name="_Hlk200106836"/>
      <w:bookmarkEnd w:id="11"/>
      <w:r w:rsidRPr="006B6145">
        <w:rPr>
          <w:rFonts w:ascii="Times New Roman" w:hAnsi="Times New Roman"/>
          <w:sz w:val="28"/>
          <w:szCs w:val="28"/>
        </w:rPr>
        <w:t>Пр</w:t>
      </w:r>
      <w:r w:rsidRPr="006B6145">
        <w:rPr>
          <w:rFonts w:ascii="Times New Roman" w:hAnsi="Times New Roman"/>
          <w:sz w:val="28"/>
          <w:szCs w:val="28"/>
        </w:rPr>
        <w:t>офессиональный стандарт 02.068 «Фельдшер» (Утвержден приказом Министерства труда и социальной защиты Российской Федерации от «31» июля 2020 г. № 470н).</w:t>
      </w:r>
    </w:p>
    <w:p w14:paraId="57B6185A" w14:textId="77777777" w:rsidR="0033252F" w:rsidRPr="006B6145" w:rsidRDefault="000E05A7" w:rsidP="006B6145">
      <w:pPr>
        <w:pStyle w:val="ad"/>
        <w:numPr>
          <w:ilvl w:val="0"/>
          <w:numId w:val="4"/>
        </w:numPr>
        <w:tabs>
          <w:tab w:val="left" w:pos="993"/>
        </w:tabs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6B6145">
        <w:rPr>
          <w:rFonts w:ascii="Times New Roman" w:hAnsi="Times New Roman"/>
          <w:sz w:val="28"/>
          <w:szCs w:val="28"/>
        </w:rPr>
        <w:t>Профессиональный стандарт 02.077 «Фельдшер скорой медицинской помощи» (Утвержден приказом Министерства т</w:t>
      </w:r>
      <w:r w:rsidRPr="006B6145">
        <w:rPr>
          <w:rFonts w:ascii="Times New Roman" w:hAnsi="Times New Roman"/>
          <w:sz w:val="28"/>
          <w:szCs w:val="28"/>
        </w:rPr>
        <w:t>руда и социальной защиты Российской Федерации от 13 января 2021 года N 3н)</w:t>
      </w:r>
    </w:p>
    <w:bookmarkEnd w:id="12"/>
    <w:p w14:paraId="7FD12C47" w14:textId="77777777" w:rsidR="0033252F" w:rsidRPr="006B6145" w:rsidRDefault="0033252F" w:rsidP="006B6145">
      <w:pPr>
        <w:pStyle w:val="ad"/>
        <w:tabs>
          <w:tab w:val="left" w:pos="993"/>
        </w:tabs>
        <w:spacing w:after="0"/>
        <w:ind w:left="709"/>
        <w:jc w:val="both"/>
        <w:rPr>
          <w:rFonts w:ascii="Times New Roman" w:hAnsi="Times New Roman"/>
          <w:sz w:val="28"/>
          <w:szCs w:val="28"/>
        </w:rPr>
      </w:pPr>
    </w:p>
    <w:p w14:paraId="169C9C1A" w14:textId="77777777" w:rsidR="0033252F" w:rsidRPr="006B6145" w:rsidRDefault="000E05A7" w:rsidP="006B6145">
      <w:pPr>
        <w:numPr>
          <w:ilvl w:val="0"/>
          <w:numId w:val="3"/>
        </w:numPr>
        <w:tabs>
          <w:tab w:val="left" w:pos="993"/>
        </w:tabs>
        <w:spacing w:after="0" w:line="276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bookmarkStart w:id="13" w:name="_Hlk200106845"/>
      <w:r w:rsidRPr="006B6145">
        <w:rPr>
          <w:rFonts w:ascii="Times New Roman" w:eastAsia="Calibri" w:hAnsi="Times New Roman" w:cs="Times New Roman"/>
          <w:sz w:val="28"/>
          <w:szCs w:val="28"/>
        </w:rPr>
        <w:t xml:space="preserve"> Квалификационные требования к медицинским работникам со средним медицинским образованием (Приказ Министерства здравоохранения РФ от 10 февраля 2016 г. N 83н): В данном документе можно найти общие квалификационные требования к фельдшерам, которые необходим</w:t>
      </w:r>
      <w:r w:rsidRPr="006B6145">
        <w:rPr>
          <w:rFonts w:ascii="Times New Roman" w:eastAsia="Calibri" w:hAnsi="Times New Roman" w:cs="Times New Roman"/>
          <w:sz w:val="28"/>
          <w:szCs w:val="28"/>
        </w:rPr>
        <w:t>о учитывать при формировании должностной инструкции.</w:t>
      </w:r>
    </w:p>
    <w:p w14:paraId="111D521D" w14:textId="34CCC618" w:rsidR="0033252F" w:rsidRPr="006B6145" w:rsidRDefault="000E05A7" w:rsidP="006B6145">
      <w:pPr>
        <w:numPr>
          <w:ilvl w:val="0"/>
          <w:numId w:val="3"/>
        </w:numPr>
        <w:tabs>
          <w:tab w:val="left" w:pos="993"/>
        </w:tabs>
        <w:spacing w:after="0" w:line="276" w:lineRule="auto"/>
        <w:ind w:left="0" w:firstLine="709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6B6145">
        <w:rPr>
          <w:rFonts w:ascii="Times New Roman" w:eastAsia="Calibri" w:hAnsi="Times New Roman" w:cs="Times New Roman"/>
          <w:sz w:val="28"/>
          <w:szCs w:val="28"/>
        </w:rPr>
        <w:t>Приказ Министерства здравоохранения Российской Федерации от 23.12.2009 г. № 1000н "Об утверждении Порядка организации оказания медицинской помощи населению по медицинской реабилитации"</w:t>
      </w:r>
      <w:r w:rsidR="006B6145" w:rsidRPr="006B6145">
        <w:rPr>
          <w:rFonts w:ascii="Times New Roman" w:eastAsia="Calibri" w:hAnsi="Times New Roman" w:cs="Times New Roman"/>
          <w:sz w:val="28"/>
          <w:szCs w:val="28"/>
        </w:rPr>
        <w:t>: определяет</w:t>
      </w:r>
      <w:r w:rsidRPr="006B6145">
        <w:rPr>
          <w:rFonts w:ascii="Times New Roman" w:eastAsia="Calibri" w:hAnsi="Times New Roman" w:cs="Times New Roman"/>
          <w:sz w:val="28"/>
          <w:szCs w:val="28"/>
        </w:rPr>
        <w:t xml:space="preserve"> общие </w:t>
      </w:r>
      <w:r w:rsidRPr="006B6145">
        <w:rPr>
          <w:rFonts w:ascii="Times New Roman" w:eastAsia="Calibri" w:hAnsi="Times New Roman" w:cs="Times New Roman"/>
          <w:sz w:val="28"/>
          <w:szCs w:val="28"/>
        </w:rPr>
        <w:t>принципы организации медицинской реабилитации.</w:t>
      </w:r>
    </w:p>
    <w:bookmarkEnd w:id="13"/>
    <w:p w14:paraId="2CE3CCA5" w14:textId="77777777" w:rsidR="0033252F" w:rsidRPr="006B6145" w:rsidRDefault="0033252F" w:rsidP="006B6145">
      <w:pPr>
        <w:tabs>
          <w:tab w:val="left" w:pos="993"/>
        </w:tabs>
        <w:spacing w:after="0" w:line="276" w:lineRule="auto"/>
        <w:ind w:left="709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14:paraId="3A2EB2EE" w14:textId="77777777" w:rsidR="0033252F" w:rsidRPr="006B6145" w:rsidRDefault="0033252F" w:rsidP="006B6145">
      <w:pPr>
        <w:tabs>
          <w:tab w:val="left" w:pos="567"/>
          <w:tab w:val="left" w:pos="851"/>
          <w:tab w:val="left" w:pos="993"/>
          <w:tab w:val="left" w:pos="1134"/>
        </w:tabs>
        <w:spacing w:after="0" w:line="276" w:lineRule="auto"/>
        <w:contextualSpacing/>
        <w:jc w:val="both"/>
        <w:rPr>
          <w:rFonts w:ascii="Times New Roman" w:eastAsia="SimSun" w:hAnsi="Times New Roman" w:cs="Times New Roman"/>
          <w:sz w:val="28"/>
          <w:szCs w:val="28"/>
        </w:rPr>
      </w:pPr>
    </w:p>
    <w:p w14:paraId="2C9317E6" w14:textId="77777777" w:rsidR="0033252F" w:rsidRPr="006B6145" w:rsidRDefault="000E05A7" w:rsidP="006B6145">
      <w:pPr>
        <w:pStyle w:val="ad"/>
        <w:numPr>
          <w:ilvl w:val="0"/>
          <w:numId w:val="5"/>
        </w:numPr>
        <w:tabs>
          <w:tab w:val="left" w:pos="993"/>
        </w:tabs>
        <w:spacing w:after="0"/>
        <w:ind w:hanging="11"/>
        <w:jc w:val="both"/>
        <w:rPr>
          <w:rFonts w:ascii="Times New Roman" w:hAnsi="Times New Roman"/>
          <w:b/>
          <w:sz w:val="28"/>
          <w:szCs w:val="28"/>
          <w:vertAlign w:val="subscript"/>
        </w:rPr>
      </w:pPr>
      <w:bookmarkStart w:id="14" w:name="_Hlk200112209"/>
      <w:r w:rsidRPr="006B6145">
        <w:rPr>
          <w:rFonts w:ascii="Times New Roman" w:hAnsi="Times New Roman"/>
          <w:b/>
          <w:sz w:val="28"/>
          <w:szCs w:val="28"/>
        </w:rPr>
        <w:t>ГОСТы</w:t>
      </w:r>
    </w:p>
    <w:p w14:paraId="22089851" w14:textId="77777777" w:rsidR="0033252F" w:rsidRPr="006B6145" w:rsidRDefault="000E05A7" w:rsidP="006B6145">
      <w:pPr>
        <w:numPr>
          <w:ilvl w:val="0"/>
          <w:numId w:val="6"/>
        </w:numPr>
        <w:tabs>
          <w:tab w:val="left" w:pos="426"/>
        </w:tabs>
        <w:spacing w:after="0" w:line="276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bookmarkStart w:id="15" w:name="_Hlk200112298"/>
      <w:bookmarkEnd w:id="14"/>
      <w:r w:rsidRPr="006B6145">
        <w:rPr>
          <w:rFonts w:ascii="Times New Roman" w:eastAsia="Calibri" w:hAnsi="Times New Roman" w:cs="Times New Roman"/>
          <w:sz w:val="28"/>
          <w:szCs w:val="28"/>
        </w:rPr>
        <w:t>ГОСТ Р 52623.1-2008 «</w:t>
      </w:r>
      <w:r w:rsidRPr="006B6145">
        <w:rPr>
          <w:rFonts w:ascii="Times New Roman" w:eastAsia="Calibri" w:hAnsi="Times New Roman" w:cs="Times New Roman"/>
          <w:bCs/>
          <w:sz w:val="28"/>
          <w:szCs w:val="28"/>
        </w:rPr>
        <w:t xml:space="preserve">Технологии выполнения простых медицинских услуг функционального обследования» </w:t>
      </w:r>
    </w:p>
    <w:p w14:paraId="3EC81306" w14:textId="77777777" w:rsidR="0033252F" w:rsidRPr="006B6145" w:rsidRDefault="000E05A7" w:rsidP="006B6145">
      <w:pPr>
        <w:numPr>
          <w:ilvl w:val="0"/>
          <w:numId w:val="6"/>
        </w:numPr>
        <w:tabs>
          <w:tab w:val="left" w:pos="426"/>
        </w:tabs>
        <w:spacing w:after="0" w:line="276" w:lineRule="auto"/>
        <w:ind w:left="0" w:firstLine="0"/>
        <w:contextualSpacing/>
        <w:jc w:val="both"/>
        <w:rPr>
          <w:rFonts w:ascii="Times New Roman" w:eastAsia="Calibri" w:hAnsi="Times New Roman" w:cs="Times New Roman"/>
          <w:color w:val="7030A0"/>
          <w:sz w:val="28"/>
          <w:szCs w:val="28"/>
        </w:rPr>
      </w:pPr>
      <w:r w:rsidRPr="006B6145">
        <w:rPr>
          <w:rFonts w:ascii="Times New Roman" w:eastAsia="Calibri" w:hAnsi="Times New Roman" w:cs="Times New Roman"/>
          <w:sz w:val="28"/>
          <w:szCs w:val="28"/>
        </w:rPr>
        <w:t xml:space="preserve">ГОСТ Р 52623.2-2015 «Технологии выполнения простых медицинских услуг. Десмургия, </w:t>
      </w:r>
      <w:r w:rsidRPr="006B6145">
        <w:rPr>
          <w:rFonts w:ascii="Times New Roman" w:eastAsia="Calibri" w:hAnsi="Times New Roman" w:cs="Times New Roman"/>
          <w:sz w:val="28"/>
          <w:szCs w:val="28"/>
        </w:rPr>
        <w:t>иммобилизация, бандажи, ортопедические пособия»</w:t>
      </w:r>
    </w:p>
    <w:p w14:paraId="1C8E9E7B" w14:textId="77777777" w:rsidR="0033252F" w:rsidRPr="006B6145" w:rsidRDefault="000E05A7" w:rsidP="006B6145">
      <w:pPr>
        <w:numPr>
          <w:ilvl w:val="0"/>
          <w:numId w:val="6"/>
        </w:numPr>
        <w:tabs>
          <w:tab w:val="left" w:pos="426"/>
        </w:tabs>
        <w:spacing w:after="0" w:line="276" w:lineRule="auto"/>
        <w:ind w:left="0" w:firstLine="0"/>
        <w:contextualSpacing/>
        <w:jc w:val="both"/>
        <w:rPr>
          <w:rFonts w:ascii="Times New Roman" w:eastAsia="Calibri" w:hAnsi="Times New Roman" w:cs="Times New Roman"/>
          <w:color w:val="7030A0"/>
          <w:sz w:val="28"/>
          <w:szCs w:val="28"/>
        </w:rPr>
      </w:pPr>
      <w:r w:rsidRPr="006B6145">
        <w:rPr>
          <w:rFonts w:ascii="Times New Roman" w:eastAsia="Calibri" w:hAnsi="Times New Roman" w:cs="Times New Roman"/>
          <w:sz w:val="28"/>
          <w:szCs w:val="28"/>
        </w:rPr>
        <w:t xml:space="preserve">ГОСТ Р 52623.3-2015 «Технологии выполнения простых медицинских услуг. Манипуляции сестринского ухода» </w:t>
      </w:r>
    </w:p>
    <w:p w14:paraId="26628B3C" w14:textId="77777777" w:rsidR="0033252F" w:rsidRPr="006B6145" w:rsidRDefault="000E05A7" w:rsidP="006B6145">
      <w:pPr>
        <w:numPr>
          <w:ilvl w:val="0"/>
          <w:numId w:val="6"/>
        </w:numPr>
        <w:tabs>
          <w:tab w:val="left" w:pos="426"/>
        </w:tabs>
        <w:spacing w:after="0" w:line="276" w:lineRule="auto"/>
        <w:ind w:left="0" w:firstLine="0"/>
        <w:contextualSpacing/>
        <w:jc w:val="both"/>
        <w:rPr>
          <w:rFonts w:ascii="Times New Roman" w:eastAsia="Calibri" w:hAnsi="Times New Roman" w:cs="Times New Roman"/>
          <w:color w:val="0563C1"/>
          <w:sz w:val="28"/>
          <w:szCs w:val="28"/>
          <w:u w:val="single"/>
        </w:rPr>
      </w:pPr>
      <w:r w:rsidRPr="006B6145">
        <w:rPr>
          <w:rFonts w:ascii="Times New Roman" w:eastAsia="Calibri" w:hAnsi="Times New Roman" w:cs="Times New Roman"/>
          <w:sz w:val="28"/>
          <w:szCs w:val="28"/>
        </w:rPr>
        <w:t xml:space="preserve">ГОСТ Р 52623.4-2015 «Технологии выполнения простых медицинских услуг инвазивных вмешательств» </w:t>
      </w:r>
    </w:p>
    <w:p w14:paraId="2D843944" w14:textId="77777777" w:rsidR="0033252F" w:rsidRPr="006B6145" w:rsidRDefault="000E05A7" w:rsidP="006B6145">
      <w:pPr>
        <w:numPr>
          <w:ilvl w:val="0"/>
          <w:numId w:val="6"/>
        </w:numPr>
        <w:tabs>
          <w:tab w:val="left" w:pos="426"/>
        </w:tabs>
        <w:spacing w:after="0" w:line="276" w:lineRule="auto"/>
        <w:ind w:left="0" w:firstLine="0"/>
        <w:contextualSpacing/>
        <w:jc w:val="both"/>
        <w:rPr>
          <w:rFonts w:ascii="Times New Roman" w:eastAsia="Calibri" w:hAnsi="Times New Roman" w:cs="Times New Roman"/>
          <w:color w:val="0563C1"/>
          <w:sz w:val="28"/>
          <w:szCs w:val="28"/>
          <w:u w:val="single"/>
        </w:rPr>
      </w:pPr>
      <w:r w:rsidRPr="006B6145">
        <w:rPr>
          <w:rFonts w:ascii="Times New Roman" w:eastAsia="Calibri" w:hAnsi="Times New Roman" w:cs="Times New Roman"/>
          <w:sz w:val="28"/>
          <w:szCs w:val="28"/>
        </w:rPr>
        <w:t>ГОСТ Р 597</w:t>
      </w:r>
      <w:r w:rsidRPr="006B6145">
        <w:rPr>
          <w:rFonts w:ascii="Times New Roman" w:eastAsia="Calibri" w:hAnsi="Times New Roman" w:cs="Times New Roman"/>
          <w:sz w:val="28"/>
          <w:szCs w:val="28"/>
        </w:rPr>
        <w:t xml:space="preserve">30-2021 «Техническое обеспечение медицинской деятельности. Организация и учет» </w:t>
      </w:r>
    </w:p>
    <w:p w14:paraId="4495AF95" w14:textId="5E168CFC" w:rsidR="0033252F" w:rsidRPr="006B6145" w:rsidRDefault="000E05A7" w:rsidP="006B6145">
      <w:pPr>
        <w:numPr>
          <w:ilvl w:val="0"/>
          <w:numId w:val="6"/>
        </w:numPr>
        <w:tabs>
          <w:tab w:val="left" w:pos="426"/>
        </w:tabs>
        <w:spacing w:after="0" w:line="276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B6145">
        <w:rPr>
          <w:rFonts w:ascii="Times New Roman" w:eastAsia="Calibri" w:hAnsi="Times New Roman" w:cs="Times New Roman"/>
          <w:sz w:val="28"/>
          <w:szCs w:val="28"/>
        </w:rPr>
        <w:t>ГОСТ Р 58151.1-2018, Группа Т58 «</w:t>
      </w:r>
      <w:r w:rsidR="001E3AC0" w:rsidRPr="006B6145">
        <w:rPr>
          <w:rFonts w:ascii="Times New Roman" w:eastAsia="Calibri" w:hAnsi="Times New Roman" w:cs="Times New Roman"/>
          <w:sz w:val="28"/>
          <w:szCs w:val="28"/>
        </w:rPr>
        <w:t>Средства,</w:t>
      </w:r>
      <w:r w:rsidRPr="006B6145">
        <w:rPr>
          <w:rFonts w:ascii="Times New Roman" w:eastAsia="Calibri" w:hAnsi="Times New Roman" w:cs="Times New Roman"/>
          <w:sz w:val="28"/>
          <w:szCs w:val="28"/>
        </w:rPr>
        <w:t xml:space="preserve"> дезинфицирующие» </w:t>
      </w:r>
    </w:p>
    <w:p w14:paraId="3D7DC4B7" w14:textId="77777777" w:rsidR="0033252F" w:rsidRPr="006B6145" w:rsidRDefault="000E05A7" w:rsidP="006B6145">
      <w:pPr>
        <w:numPr>
          <w:ilvl w:val="0"/>
          <w:numId w:val="6"/>
        </w:numPr>
        <w:tabs>
          <w:tab w:val="left" w:pos="426"/>
        </w:tabs>
        <w:spacing w:after="0" w:line="276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B6145">
        <w:rPr>
          <w:rFonts w:ascii="Times New Roman" w:eastAsia="Calibri" w:hAnsi="Times New Roman" w:cs="Times New Roman"/>
          <w:sz w:val="28"/>
          <w:szCs w:val="28"/>
        </w:rPr>
        <w:t>ГОСТ Р ИСО 3826-3-2021 «Контейнеры пластиковые гибкие для человеческой крови и ее компонентов. Часть 3. Системы конт</w:t>
      </w:r>
      <w:r w:rsidRPr="006B6145">
        <w:rPr>
          <w:rFonts w:ascii="Times New Roman" w:eastAsia="Calibri" w:hAnsi="Times New Roman" w:cs="Times New Roman"/>
          <w:sz w:val="28"/>
          <w:szCs w:val="28"/>
        </w:rPr>
        <w:t xml:space="preserve">ейнеров для крови со встроенными/интегрированными функциями» </w:t>
      </w:r>
    </w:p>
    <w:p w14:paraId="1CF0754D" w14:textId="77777777" w:rsidR="0033252F" w:rsidRPr="006B6145" w:rsidRDefault="000E05A7" w:rsidP="006B6145">
      <w:pPr>
        <w:numPr>
          <w:ilvl w:val="0"/>
          <w:numId w:val="6"/>
        </w:numPr>
        <w:tabs>
          <w:tab w:val="left" w:pos="426"/>
        </w:tabs>
        <w:spacing w:after="0" w:line="276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B6145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ГОСТ Р ИСО 8536-8-2021 «Устройства инфузионные медицинского назначения. Часть 8. Инфузионные наборы однократного применения, используемые с аппаратами для инфузии под давлением» </w:t>
      </w:r>
    </w:p>
    <w:p w14:paraId="4FD0D620" w14:textId="77777777" w:rsidR="0033252F" w:rsidRPr="006B6145" w:rsidRDefault="000E05A7" w:rsidP="006B6145">
      <w:pPr>
        <w:numPr>
          <w:ilvl w:val="0"/>
          <w:numId w:val="6"/>
        </w:numPr>
        <w:tabs>
          <w:tab w:val="left" w:pos="426"/>
        </w:tabs>
        <w:spacing w:after="0" w:line="276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B6145">
        <w:rPr>
          <w:rFonts w:ascii="Times New Roman" w:eastAsia="Calibri" w:hAnsi="Times New Roman" w:cs="Times New Roman"/>
          <w:sz w:val="28"/>
          <w:szCs w:val="28"/>
        </w:rPr>
        <w:t>ГОСТ Р 59778-20</w:t>
      </w:r>
      <w:r w:rsidRPr="006B6145">
        <w:rPr>
          <w:rFonts w:ascii="Times New Roman" w:eastAsia="Calibri" w:hAnsi="Times New Roman" w:cs="Times New Roman"/>
          <w:sz w:val="28"/>
          <w:szCs w:val="28"/>
        </w:rPr>
        <w:t xml:space="preserve">21 «Процедуры взятия проб венозной и капиллярной крови для лабораторных исследований» </w:t>
      </w:r>
    </w:p>
    <w:p w14:paraId="19B36A96" w14:textId="77777777" w:rsidR="0033252F" w:rsidRPr="006B6145" w:rsidRDefault="000E05A7" w:rsidP="006B6145">
      <w:pPr>
        <w:numPr>
          <w:ilvl w:val="0"/>
          <w:numId w:val="6"/>
        </w:numPr>
        <w:tabs>
          <w:tab w:val="left" w:pos="426"/>
          <w:tab w:val="left" w:pos="1134"/>
        </w:tabs>
        <w:spacing w:after="0" w:line="276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B6145">
        <w:rPr>
          <w:rFonts w:ascii="Times New Roman" w:eastAsia="Calibri" w:hAnsi="Times New Roman" w:cs="Times New Roman"/>
          <w:sz w:val="28"/>
          <w:szCs w:val="28"/>
        </w:rPr>
        <w:t xml:space="preserve">ГОСТ Р 53022.1-2008 «Технологии лабораторные клинические. Требования к качеству клинических лабораторных исследований. Часть 1. Правила менеджмента качества клинических лабораторных исследований» </w:t>
      </w:r>
    </w:p>
    <w:p w14:paraId="130CB19F" w14:textId="77777777" w:rsidR="0033252F" w:rsidRPr="006B6145" w:rsidRDefault="000E05A7" w:rsidP="006B6145">
      <w:pPr>
        <w:numPr>
          <w:ilvl w:val="0"/>
          <w:numId w:val="6"/>
        </w:numPr>
        <w:tabs>
          <w:tab w:val="left" w:pos="426"/>
          <w:tab w:val="left" w:pos="1134"/>
        </w:tabs>
        <w:spacing w:after="0" w:line="276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B6145">
        <w:rPr>
          <w:rFonts w:ascii="Times New Roman" w:eastAsia="Calibri" w:hAnsi="Times New Roman" w:cs="Times New Roman"/>
          <w:sz w:val="28"/>
          <w:szCs w:val="28"/>
        </w:rPr>
        <w:t>ГОСТ Р 53022.4-2008 «Технологии лабораторные клинические. Т</w:t>
      </w:r>
      <w:r w:rsidRPr="006B6145">
        <w:rPr>
          <w:rFonts w:ascii="Times New Roman" w:eastAsia="Calibri" w:hAnsi="Times New Roman" w:cs="Times New Roman"/>
          <w:sz w:val="28"/>
          <w:szCs w:val="28"/>
        </w:rPr>
        <w:t xml:space="preserve">ребования к качеству клинических лабораторных исследований. Часть 4. Правила разработки требований к своевременности предоставления лабораторной информации» </w:t>
      </w:r>
    </w:p>
    <w:p w14:paraId="6906CBEB" w14:textId="77777777" w:rsidR="0033252F" w:rsidRPr="006B6145" w:rsidRDefault="000E05A7" w:rsidP="006B6145">
      <w:pPr>
        <w:numPr>
          <w:ilvl w:val="0"/>
          <w:numId w:val="6"/>
        </w:numPr>
        <w:tabs>
          <w:tab w:val="left" w:pos="426"/>
          <w:tab w:val="left" w:pos="1134"/>
        </w:tabs>
        <w:spacing w:after="0" w:line="276" w:lineRule="auto"/>
        <w:ind w:left="0" w:firstLine="0"/>
        <w:contextualSpacing/>
        <w:jc w:val="both"/>
        <w:rPr>
          <w:rFonts w:ascii="Times New Roman" w:eastAsia="Calibri" w:hAnsi="Times New Roman" w:cs="Times New Roman"/>
          <w:color w:val="7030A0"/>
          <w:sz w:val="28"/>
          <w:szCs w:val="28"/>
        </w:rPr>
      </w:pPr>
      <w:r w:rsidRPr="006B6145">
        <w:rPr>
          <w:rFonts w:ascii="Times New Roman" w:eastAsia="Calibri" w:hAnsi="Times New Roman" w:cs="Times New Roman"/>
          <w:sz w:val="28"/>
          <w:szCs w:val="28"/>
        </w:rPr>
        <w:t xml:space="preserve">ГОСТ Р ИСО 6009-2020 «Иглы инъекционные однократного применения. Цветовое кодирование» </w:t>
      </w:r>
    </w:p>
    <w:p w14:paraId="44C9E830" w14:textId="77777777" w:rsidR="0033252F" w:rsidRPr="006B6145" w:rsidRDefault="000E05A7" w:rsidP="006B6145">
      <w:pPr>
        <w:numPr>
          <w:ilvl w:val="0"/>
          <w:numId w:val="6"/>
        </w:numPr>
        <w:tabs>
          <w:tab w:val="left" w:pos="426"/>
          <w:tab w:val="left" w:pos="1134"/>
        </w:tabs>
        <w:spacing w:after="0" w:line="276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B6145">
        <w:rPr>
          <w:rFonts w:ascii="Times New Roman" w:eastAsia="Calibri" w:hAnsi="Times New Roman" w:cs="Times New Roman"/>
          <w:sz w:val="28"/>
          <w:szCs w:val="28"/>
        </w:rPr>
        <w:t>ГОСТ Р МЭК</w:t>
      </w:r>
      <w:r w:rsidRPr="006B6145">
        <w:rPr>
          <w:rFonts w:ascii="Times New Roman" w:eastAsia="Calibri" w:hAnsi="Times New Roman" w:cs="Times New Roman"/>
          <w:sz w:val="28"/>
          <w:szCs w:val="28"/>
        </w:rPr>
        <w:t xml:space="preserve"> 60601-2-34-2020 «Изделия медицинские электрические». Часть 2-34 </w:t>
      </w:r>
    </w:p>
    <w:p w14:paraId="10DD4FE8" w14:textId="77777777" w:rsidR="0033252F" w:rsidRPr="006B6145" w:rsidRDefault="000E05A7" w:rsidP="006B6145">
      <w:pPr>
        <w:numPr>
          <w:ilvl w:val="0"/>
          <w:numId w:val="6"/>
        </w:numPr>
        <w:tabs>
          <w:tab w:val="left" w:pos="426"/>
          <w:tab w:val="left" w:pos="1134"/>
        </w:tabs>
        <w:spacing w:after="0" w:line="276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B6145">
        <w:rPr>
          <w:rFonts w:ascii="Times New Roman" w:eastAsia="Calibri" w:hAnsi="Times New Roman" w:cs="Times New Roman"/>
          <w:sz w:val="28"/>
          <w:szCs w:val="28"/>
        </w:rPr>
        <w:t>ГОСТ Р 53420-2009 от 01.08.2013г. «Кровь донорская и ее компоненты. Общие требования к обеспечению качества при заготовке, переработке, хранении и использовании донорской крови и ее компонен</w:t>
      </w:r>
      <w:r w:rsidRPr="006B6145">
        <w:rPr>
          <w:rFonts w:ascii="Times New Roman" w:eastAsia="Calibri" w:hAnsi="Times New Roman" w:cs="Times New Roman"/>
          <w:sz w:val="28"/>
          <w:szCs w:val="28"/>
        </w:rPr>
        <w:t xml:space="preserve">тов» </w:t>
      </w:r>
    </w:p>
    <w:p w14:paraId="154F424A" w14:textId="77777777" w:rsidR="0033252F" w:rsidRPr="006B6145" w:rsidRDefault="000E05A7" w:rsidP="006B6145">
      <w:pPr>
        <w:numPr>
          <w:ilvl w:val="0"/>
          <w:numId w:val="6"/>
        </w:numPr>
        <w:tabs>
          <w:tab w:val="left" w:pos="426"/>
          <w:tab w:val="left" w:pos="1134"/>
        </w:tabs>
        <w:spacing w:after="0" w:line="276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B6145">
        <w:rPr>
          <w:rFonts w:ascii="Times New Roman" w:eastAsia="Calibri" w:hAnsi="Times New Roman" w:cs="Times New Roman"/>
          <w:sz w:val="28"/>
          <w:szCs w:val="28"/>
        </w:rPr>
        <w:t xml:space="preserve">ГОСТ Р 52636-2006 от 01.08.2013г. «Электронная история болезни». Общие положения. </w:t>
      </w:r>
    </w:p>
    <w:p w14:paraId="1CAEBD8B" w14:textId="77777777" w:rsidR="0033252F" w:rsidRPr="006B6145" w:rsidRDefault="000E05A7" w:rsidP="006B6145">
      <w:pPr>
        <w:numPr>
          <w:ilvl w:val="0"/>
          <w:numId w:val="6"/>
        </w:numPr>
        <w:tabs>
          <w:tab w:val="left" w:pos="426"/>
          <w:tab w:val="left" w:pos="1134"/>
        </w:tabs>
        <w:spacing w:after="0" w:line="276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6B6145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ГОСТ 24760-81 «Халаты медицинские женские» </w:t>
      </w:r>
    </w:p>
    <w:p w14:paraId="76AA3ADC" w14:textId="77777777" w:rsidR="0033252F" w:rsidRPr="006B6145" w:rsidRDefault="000E05A7" w:rsidP="006B6145">
      <w:pPr>
        <w:numPr>
          <w:ilvl w:val="0"/>
          <w:numId w:val="6"/>
        </w:numPr>
        <w:tabs>
          <w:tab w:val="left" w:pos="426"/>
          <w:tab w:val="left" w:pos="1134"/>
        </w:tabs>
        <w:spacing w:after="0" w:line="276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6B6145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ГОСТ 25194-82 «Халаты медицинские мужские» </w:t>
      </w:r>
    </w:p>
    <w:p w14:paraId="7BA1010E" w14:textId="77777777" w:rsidR="0033252F" w:rsidRPr="006B6145" w:rsidRDefault="000E05A7" w:rsidP="006B6145">
      <w:pPr>
        <w:numPr>
          <w:ilvl w:val="0"/>
          <w:numId w:val="6"/>
        </w:numPr>
        <w:tabs>
          <w:tab w:val="left" w:pos="426"/>
          <w:tab w:val="left" w:pos="1134"/>
        </w:tabs>
        <w:spacing w:after="0" w:line="276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color w:val="7030A0"/>
          <w:sz w:val="28"/>
          <w:szCs w:val="28"/>
          <w:shd w:val="clear" w:color="auto" w:fill="FFFFFF"/>
          <w:lang w:eastAsia="ru-RU"/>
        </w:rPr>
      </w:pPr>
      <w:r w:rsidRPr="006B6145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ГОСТ 23267-78. «Аптечки индивидуальные»</w:t>
      </w:r>
    </w:p>
    <w:p w14:paraId="6AB26F18" w14:textId="77777777" w:rsidR="0033252F" w:rsidRPr="006B6145" w:rsidRDefault="000E05A7" w:rsidP="006B6145">
      <w:pPr>
        <w:numPr>
          <w:ilvl w:val="0"/>
          <w:numId w:val="6"/>
        </w:numPr>
        <w:shd w:val="clear" w:color="auto" w:fill="FFFFFF"/>
        <w:tabs>
          <w:tab w:val="left" w:pos="426"/>
          <w:tab w:val="left" w:pos="1134"/>
        </w:tabs>
        <w:spacing w:after="0" w:line="276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61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ГОСТ 20790-93 «Приборы, аппараты и оборудование медицинское» </w:t>
      </w:r>
    </w:p>
    <w:p w14:paraId="5A5CD30B" w14:textId="77777777" w:rsidR="0033252F" w:rsidRPr="006B6145" w:rsidRDefault="000E05A7" w:rsidP="006B6145">
      <w:pPr>
        <w:numPr>
          <w:ilvl w:val="0"/>
          <w:numId w:val="6"/>
        </w:numPr>
        <w:shd w:val="clear" w:color="auto" w:fill="FFFFFF"/>
        <w:tabs>
          <w:tab w:val="left" w:pos="426"/>
          <w:tab w:val="left" w:pos="1134"/>
        </w:tabs>
        <w:spacing w:after="0" w:line="276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color w:val="7030A0"/>
          <w:sz w:val="28"/>
          <w:szCs w:val="28"/>
          <w:lang w:eastAsia="ru-RU"/>
        </w:rPr>
      </w:pPr>
      <w:r w:rsidRPr="006B61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ГОСТ Р 50267.0-92 (МЭК 601-1-88) «Изделия электрические медицинские». Часть 1. Общие требования безопасности. </w:t>
      </w:r>
    </w:p>
    <w:p w14:paraId="36193958" w14:textId="77777777" w:rsidR="0033252F" w:rsidRPr="006B6145" w:rsidRDefault="000E05A7" w:rsidP="006B6145">
      <w:pPr>
        <w:numPr>
          <w:ilvl w:val="0"/>
          <w:numId w:val="6"/>
        </w:numPr>
        <w:shd w:val="clear" w:color="auto" w:fill="FFFFFF"/>
        <w:tabs>
          <w:tab w:val="left" w:pos="426"/>
          <w:tab w:val="left" w:pos="1134"/>
        </w:tabs>
        <w:spacing w:after="0" w:line="276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color w:val="7030A0"/>
          <w:sz w:val="28"/>
          <w:szCs w:val="28"/>
          <w:lang w:eastAsia="ru-RU"/>
        </w:rPr>
      </w:pPr>
      <w:r w:rsidRPr="006B6145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ГОСТ 12.1.004-91 «Система стандартов безопасности труда. Пожарная безопасность. Общ</w:t>
      </w:r>
      <w:r w:rsidRPr="006B61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ие требования» </w:t>
      </w:r>
    </w:p>
    <w:p w14:paraId="00B9B17A" w14:textId="77777777" w:rsidR="0033252F" w:rsidRPr="006B6145" w:rsidRDefault="000E05A7" w:rsidP="006B6145">
      <w:pPr>
        <w:numPr>
          <w:ilvl w:val="0"/>
          <w:numId w:val="6"/>
        </w:numPr>
        <w:shd w:val="clear" w:color="auto" w:fill="FFFFFF"/>
        <w:tabs>
          <w:tab w:val="left" w:pos="426"/>
          <w:tab w:val="left" w:pos="1134"/>
        </w:tabs>
        <w:spacing w:after="0" w:line="276" w:lineRule="auto"/>
        <w:ind w:left="0" w:firstLine="0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  <w:vertAlign w:val="subscript"/>
        </w:rPr>
      </w:pPr>
      <w:r w:rsidRPr="006B61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ГОСТ Р 12.4.026-2001 «Системы стандартов безопасности труда. Цвета сигнальные, знаки безопасности и разметка сигнальная» </w:t>
      </w:r>
    </w:p>
    <w:bookmarkEnd w:id="15"/>
    <w:p w14:paraId="6EDA33E3" w14:textId="77777777" w:rsidR="0033252F" w:rsidRPr="006B6145" w:rsidRDefault="0033252F" w:rsidP="006B6145">
      <w:pPr>
        <w:shd w:val="clear" w:color="auto" w:fill="FFFFFF"/>
        <w:tabs>
          <w:tab w:val="left" w:pos="426"/>
          <w:tab w:val="left" w:pos="1134"/>
        </w:tabs>
        <w:spacing w:after="0" w:line="276" w:lineRule="auto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14:paraId="44058FDD" w14:textId="77777777" w:rsidR="0033252F" w:rsidRPr="006B6145" w:rsidRDefault="000E05A7" w:rsidP="006B6145">
      <w:pPr>
        <w:pStyle w:val="ad"/>
        <w:numPr>
          <w:ilvl w:val="0"/>
          <w:numId w:val="7"/>
        </w:numPr>
        <w:shd w:val="clear" w:color="auto" w:fill="FFFFFF"/>
        <w:tabs>
          <w:tab w:val="left" w:pos="567"/>
          <w:tab w:val="left" w:pos="1134"/>
        </w:tabs>
        <w:spacing w:after="0"/>
        <w:jc w:val="both"/>
        <w:rPr>
          <w:rFonts w:ascii="Times New Roman" w:hAnsi="Times New Roman"/>
          <w:b/>
          <w:sz w:val="28"/>
          <w:szCs w:val="28"/>
          <w:vertAlign w:val="subscript"/>
        </w:rPr>
      </w:pPr>
      <w:r w:rsidRPr="006B6145">
        <w:rPr>
          <w:rFonts w:ascii="Times New Roman" w:hAnsi="Times New Roman"/>
          <w:b/>
          <w:sz w:val="28"/>
          <w:szCs w:val="28"/>
        </w:rPr>
        <w:t>СанПин</w:t>
      </w:r>
    </w:p>
    <w:p w14:paraId="246CF52B" w14:textId="77777777" w:rsidR="0033252F" w:rsidRPr="006B6145" w:rsidRDefault="000E05A7" w:rsidP="006B6145">
      <w:pPr>
        <w:numPr>
          <w:ilvl w:val="0"/>
          <w:numId w:val="8"/>
        </w:numPr>
        <w:tabs>
          <w:tab w:val="left" w:pos="284"/>
        </w:tabs>
        <w:spacing w:after="0" w:line="276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B6145">
        <w:rPr>
          <w:rFonts w:ascii="Times New Roman" w:eastAsia="Calibri" w:hAnsi="Times New Roman" w:cs="Times New Roman"/>
          <w:sz w:val="28"/>
          <w:szCs w:val="28"/>
        </w:rPr>
        <w:t xml:space="preserve">СанПиН 3.3686-21 «Санитарно-эпидемиологические требования по профилактике инфекционных болезней» </w:t>
      </w:r>
    </w:p>
    <w:p w14:paraId="03062AF9" w14:textId="77777777" w:rsidR="0033252F" w:rsidRPr="006B6145" w:rsidRDefault="000E05A7" w:rsidP="006B6145">
      <w:pPr>
        <w:numPr>
          <w:ilvl w:val="0"/>
          <w:numId w:val="8"/>
        </w:numPr>
        <w:tabs>
          <w:tab w:val="left" w:pos="284"/>
        </w:tabs>
        <w:spacing w:after="0" w:line="276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B6145">
        <w:rPr>
          <w:rFonts w:ascii="Times New Roman" w:eastAsia="Calibri" w:hAnsi="Times New Roman" w:cs="Times New Roman"/>
          <w:sz w:val="28"/>
          <w:szCs w:val="28"/>
        </w:rPr>
        <w:t>СанПиН 2.1.3684-21 "Санитарно-эпидемиологические требования к содержанию территорий городских и сельских поселений, к водным объектам, питьевой воде и питьево</w:t>
      </w:r>
      <w:r w:rsidRPr="006B6145">
        <w:rPr>
          <w:rFonts w:ascii="Times New Roman" w:eastAsia="Calibri" w:hAnsi="Times New Roman" w:cs="Times New Roman"/>
          <w:sz w:val="28"/>
          <w:szCs w:val="28"/>
        </w:rPr>
        <w:t xml:space="preserve">му водоснабжению, атмосферному воздуху, почвам, жилым помещениям, эксплуатации производственных, общественных </w:t>
      </w:r>
      <w:r w:rsidRPr="006B6145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помещений, организации и проведению санитарно-противоэпидемических (профилактических) мероприятий" </w:t>
      </w:r>
    </w:p>
    <w:p w14:paraId="1EAB365A" w14:textId="77777777" w:rsidR="0033252F" w:rsidRPr="006B6145" w:rsidRDefault="000E05A7" w:rsidP="006B6145">
      <w:pPr>
        <w:numPr>
          <w:ilvl w:val="0"/>
          <w:numId w:val="8"/>
        </w:numPr>
        <w:tabs>
          <w:tab w:val="left" w:pos="284"/>
        </w:tabs>
        <w:spacing w:after="0" w:line="276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B6145">
        <w:rPr>
          <w:rFonts w:ascii="Times New Roman" w:eastAsia="Calibri" w:hAnsi="Times New Roman" w:cs="Times New Roman"/>
          <w:sz w:val="28"/>
          <w:szCs w:val="28"/>
        </w:rPr>
        <w:t>СанПиН 2.3/2.4.3590-20 «Санитарно-эпидемиологи</w:t>
      </w:r>
      <w:r w:rsidRPr="006B6145">
        <w:rPr>
          <w:rFonts w:ascii="Times New Roman" w:eastAsia="Calibri" w:hAnsi="Times New Roman" w:cs="Times New Roman"/>
          <w:sz w:val="28"/>
          <w:szCs w:val="28"/>
        </w:rPr>
        <w:t xml:space="preserve">ческие требования к организации общественного питания населения» </w:t>
      </w:r>
    </w:p>
    <w:p w14:paraId="2950CE66" w14:textId="77777777" w:rsidR="0033252F" w:rsidRPr="006B6145" w:rsidRDefault="000E05A7" w:rsidP="006B6145">
      <w:pPr>
        <w:numPr>
          <w:ilvl w:val="0"/>
          <w:numId w:val="8"/>
        </w:numPr>
        <w:tabs>
          <w:tab w:val="left" w:pos="284"/>
        </w:tabs>
        <w:spacing w:after="0" w:line="276" w:lineRule="auto"/>
        <w:ind w:left="0" w:firstLine="0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  <w:vertAlign w:val="subscript"/>
        </w:rPr>
      </w:pPr>
      <w:r w:rsidRPr="006B6145">
        <w:rPr>
          <w:rFonts w:ascii="Times New Roman" w:eastAsia="Calibri" w:hAnsi="Times New Roman" w:cs="Times New Roman"/>
          <w:sz w:val="28"/>
          <w:szCs w:val="28"/>
        </w:rPr>
        <w:t xml:space="preserve">СанПиН 1.2.3685-21 «Гигиенические нормативы и требования к обеспечению безопасности и (или) безвредности для человека факторов среды обитания» </w:t>
      </w:r>
    </w:p>
    <w:p w14:paraId="1C0AF646" w14:textId="77777777" w:rsidR="0033252F" w:rsidRPr="006B6145" w:rsidRDefault="0033252F" w:rsidP="006B6145">
      <w:pPr>
        <w:tabs>
          <w:tab w:val="left" w:pos="426"/>
        </w:tabs>
        <w:spacing w:after="0" w:line="276" w:lineRule="auto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  <w:vertAlign w:val="subscript"/>
        </w:rPr>
      </w:pPr>
    </w:p>
    <w:p w14:paraId="6B969F63" w14:textId="77777777" w:rsidR="0033252F" w:rsidRPr="006B6145" w:rsidRDefault="000E05A7" w:rsidP="006B6145">
      <w:pPr>
        <w:pStyle w:val="ad"/>
        <w:numPr>
          <w:ilvl w:val="0"/>
          <w:numId w:val="7"/>
        </w:numPr>
        <w:tabs>
          <w:tab w:val="left" w:pos="426"/>
        </w:tabs>
        <w:spacing w:after="0"/>
        <w:jc w:val="both"/>
        <w:rPr>
          <w:rFonts w:ascii="Times New Roman" w:hAnsi="Times New Roman"/>
          <w:b/>
          <w:sz w:val="28"/>
          <w:szCs w:val="28"/>
          <w:vertAlign w:val="subscript"/>
        </w:rPr>
      </w:pPr>
      <w:r w:rsidRPr="006B6145">
        <w:rPr>
          <w:rFonts w:ascii="Times New Roman" w:hAnsi="Times New Roman"/>
          <w:b/>
          <w:sz w:val="28"/>
          <w:szCs w:val="28"/>
        </w:rPr>
        <w:t>СП (СНИП)</w:t>
      </w:r>
    </w:p>
    <w:p w14:paraId="0C6D8F81" w14:textId="77777777" w:rsidR="0033252F" w:rsidRPr="006B6145" w:rsidRDefault="000E05A7" w:rsidP="006B6145">
      <w:pPr>
        <w:numPr>
          <w:ilvl w:val="0"/>
          <w:numId w:val="9"/>
        </w:numPr>
        <w:tabs>
          <w:tab w:val="left" w:pos="284"/>
        </w:tabs>
        <w:spacing w:after="0" w:line="276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B6145">
        <w:rPr>
          <w:rFonts w:ascii="Times New Roman" w:eastAsia="Calibri" w:hAnsi="Times New Roman" w:cs="Times New Roman"/>
          <w:sz w:val="28"/>
          <w:szCs w:val="28"/>
        </w:rPr>
        <w:t>СП 2.2.3670-20 «Санитарно-эпидемиол</w:t>
      </w:r>
      <w:r w:rsidRPr="006B6145">
        <w:rPr>
          <w:rFonts w:ascii="Times New Roman" w:eastAsia="Calibri" w:hAnsi="Times New Roman" w:cs="Times New Roman"/>
          <w:sz w:val="28"/>
          <w:szCs w:val="28"/>
        </w:rPr>
        <w:t xml:space="preserve">огические требования к условиям труда» </w:t>
      </w:r>
    </w:p>
    <w:p w14:paraId="62270920" w14:textId="77777777" w:rsidR="0033252F" w:rsidRPr="006B6145" w:rsidRDefault="000E05A7" w:rsidP="006B6145">
      <w:pPr>
        <w:numPr>
          <w:ilvl w:val="0"/>
          <w:numId w:val="9"/>
        </w:numPr>
        <w:tabs>
          <w:tab w:val="left" w:pos="284"/>
        </w:tabs>
        <w:spacing w:after="0" w:line="276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  <w:r w:rsidRPr="006B6145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СП 2.1.3678-20 «Санитарно-эпидемиологические требования к эксплуатации помещений, зданий, сооружений, оборудования и транспорта, а также условиям деятельности хозяйствующих субъектов, осуществляющих продажу товаров, </w:t>
      </w:r>
      <w:r w:rsidRPr="006B6145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выполнение работ или оказание услуг</w:t>
      </w:r>
    </w:p>
    <w:p w14:paraId="0E95F27C" w14:textId="77777777" w:rsidR="0033252F" w:rsidRPr="006B6145" w:rsidRDefault="000E05A7" w:rsidP="006B6145">
      <w:pPr>
        <w:keepNext/>
        <w:numPr>
          <w:ilvl w:val="0"/>
          <w:numId w:val="9"/>
        </w:numPr>
        <w:shd w:val="clear" w:color="auto" w:fill="FFFFFF"/>
        <w:tabs>
          <w:tab w:val="left" w:pos="284"/>
        </w:tabs>
        <w:spacing w:after="0" w:line="276" w:lineRule="auto"/>
        <w:ind w:left="0" w:firstLine="0"/>
        <w:contextualSpacing/>
        <w:jc w:val="both"/>
        <w:outlineLvl w:val="1"/>
        <w:rPr>
          <w:rFonts w:ascii="Times New Roman" w:eastAsia="Calibri" w:hAnsi="Times New Roman" w:cs="Times New Roman"/>
          <w:i/>
          <w:sz w:val="28"/>
          <w:szCs w:val="28"/>
        </w:rPr>
      </w:pPr>
      <w:r w:rsidRPr="006B614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СП 2.4.3648-20 «Санитарно-эпидемиологические требования к организациям воспитания и обучения, отдыха и оздоровления детей и молодежи» </w:t>
      </w:r>
    </w:p>
    <w:p w14:paraId="29843B11" w14:textId="77777777" w:rsidR="0033252F" w:rsidRPr="006B6145" w:rsidRDefault="0033252F" w:rsidP="006B6145">
      <w:pPr>
        <w:keepNext/>
        <w:shd w:val="clear" w:color="auto" w:fill="FFFFFF"/>
        <w:tabs>
          <w:tab w:val="left" w:pos="567"/>
        </w:tabs>
        <w:spacing w:after="0" w:line="276" w:lineRule="auto"/>
        <w:contextualSpacing/>
        <w:jc w:val="both"/>
        <w:outlineLvl w:val="1"/>
        <w:rPr>
          <w:rFonts w:ascii="Times New Roman" w:eastAsia="Calibri" w:hAnsi="Times New Roman" w:cs="Times New Roman"/>
          <w:i/>
          <w:sz w:val="28"/>
          <w:szCs w:val="28"/>
        </w:rPr>
      </w:pPr>
    </w:p>
    <w:p w14:paraId="50DAC19C" w14:textId="77777777" w:rsidR="0033252F" w:rsidRPr="006B6145" w:rsidRDefault="0033252F" w:rsidP="006B6145">
      <w:pPr>
        <w:keepNext/>
        <w:shd w:val="clear" w:color="auto" w:fill="FFFFFF"/>
        <w:tabs>
          <w:tab w:val="left" w:pos="567"/>
        </w:tabs>
        <w:spacing w:after="0" w:line="276" w:lineRule="auto"/>
        <w:contextualSpacing/>
        <w:jc w:val="both"/>
        <w:outlineLvl w:val="1"/>
        <w:rPr>
          <w:rFonts w:ascii="Times New Roman" w:eastAsia="Calibri" w:hAnsi="Times New Roman" w:cs="Times New Roman"/>
          <w:i/>
          <w:sz w:val="28"/>
          <w:szCs w:val="28"/>
        </w:rPr>
      </w:pPr>
    </w:p>
    <w:p w14:paraId="73424D9E" w14:textId="77777777" w:rsidR="0033252F" w:rsidRPr="006B6145" w:rsidRDefault="000E05A7" w:rsidP="006B6145">
      <w:pPr>
        <w:keepNext/>
        <w:shd w:val="clear" w:color="auto" w:fill="FFFFFF"/>
        <w:tabs>
          <w:tab w:val="left" w:pos="567"/>
        </w:tabs>
        <w:spacing w:after="0" w:line="276" w:lineRule="auto"/>
        <w:contextualSpacing/>
        <w:jc w:val="both"/>
        <w:outlineLvl w:val="1"/>
        <w:rPr>
          <w:rFonts w:ascii="Times New Roman" w:eastAsia="Calibri" w:hAnsi="Times New Roman" w:cs="Times New Roman"/>
          <w:i/>
          <w:sz w:val="28"/>
          <w:szCs w:val="28"/>
        </w:rPr>
      </w:pPr>
      <w:r w:rsidRPr="006B6145">
        <w:rPr>
          <w:rFonts w:ascii="Times New Roman" w:eastAsia="Times New Roman" w:hAnsi="Times New Roman" w:cs="Times New Roman"/>
          <w:bCs/>
          <w:sz w:val="28"/>
          <w:szCs w:val="28"/>
        </w:rPr>
        <w:t>Перечень профессиональных задач специалиста по компетенции</w:t>
      </w:r>
      <w:r w:rsidRPr="006B6145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6B6145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6B6145">
        <w:rPr>
          <w:rFonts w:ascii="Times New Roman" w:eastAsia="Calibri" w:hAnsi="Times New Roman" w:cs="Times New Roman"/>
          <w:sz w:val="28"/>
          <w:szCs w:val="28"/>
        </w:rPr>
        <w:t>пределяется профессиона</w:t>
      </w:r>
      <w:r w:rsidRPr="006B6145">
        <w:rPr>
          <w:rFonts w:ascii="Times New Roman" w:eastAsia="Calibri" w:hAnsi="Times New Roman" w:cs="Times New Roman"/>
          <w:sz w:val="28"/>
          <w:szCs w:val="28"/>
        </w:rPr>
        <w:t>льной областью специалиста и базируется на требованиях современного рынка труда к данному специалисту</w:t>
      </w:r>
      <w:r w:rsidRPr="006B6145">
        <w:rPr>
          <w:rFonts w:ascii="Times New Roman" w:eastAsia="Calibri" w:hAnsi="Times New Roman" w:cs="Times New Roman"/>
          <w:i/>
          <w:sz w:val="28"/>
          <w:szCs w:val="28"/>
        </w:rPr>
        <w:t xml:space="preserve">. </w:t>
      </w:r>
    </w:p>
    <w:p w14:paraId="51A89F55" w14:textId="77777777" w:rsidR="0033252F" w:rsidRPr="006B6145" w:rsidRDefault="0033252F" w:rsidP="006B6145">
      <w:pPr>
        <w:keepNext/>
        <w:spacing w:after="0" w:line="276" w:lineRule="auto"/>
        <w:ind w:firstLine="709"/>
        <w:contextualSpacing/>
        <w:jc w:val="both"/>
        <w:outlineLvl w:val="1"/>
        <w:rPr>
          <w:rFonts w:ascii="Times New Roman" w:eastAsia="Calibri" w:hAnsi="Times New Roman" w:cs="Times New Roman"/>
          <w:i/>
          <w:sz w:val="28"/>
          <w:szCs w:val="28"/>
        </w:rPr>
      </w:pPr>
    </w:p>
    <w:tbl>
      <w:tblPr>
        <w:tblW w:w="50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89"/>
        <w:gridCol w:w="8356"/>
      </w:tblGrid>
      <w:tr w:rsidR="0033252F" w:rsidRPr="006B6145" w14:paraId="56313CB8" w14:textId="77777777">
        <w:trPr>
          <w:jc w:val="center"/>
        </w:trPr>
        <w:tc>
          <w:tcPr>
            <w:tcW w:w="5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  <w:vAlign w:val="center"/>
          </w:tcPr>
          <w:p w14:paraId="4CF56050" w14:textId="77777777" w:rsidR="0033252F" w:rsidRPr="006B6145" w:rsidRDefault="000E05A7" w:rsidP="006B614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color w:val="FFFFFF"/>
                <w:sz w:val="28"/>
                <w:szCs w:val="28"/>
              </w:rPr>
            </w:pPr>
            <w:r w:rsidRPr="006B6145">
              <w:rPr>
                <w:rFonts w:ascii="Times New Roman" w:eastAsia="Calibri" w:hAnsi="Times New Roman" w:cs="Times New Roman"/>
                <w:b/>
                <w:color w:val="FFFFFF"/>
                <w:sz w:val="28"/>
                <w:szCs w:val="28"/>
              </w:rPr>
              <w:t>№ п/п</w:t>
            </w:r>
          </w:p>
        </w:tc>
        <w:tc>
          <w:tcPr>
            <w:tcW w:w="44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  <w:vAlign w:val="center"/>
          </w:tcPr>
          <w:p w14:paraId="7C7CAE22" w14:textId="77777777" w:rsidR="0033252F" w:rsidRPr="006B6145" w:rsidRDefault="000E05A7" w:rsidP="006B614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color w:val="FFFFFF"/>
                <w:sz w:val="28"/>
                <w:szCs w:val="28"/>
              </w:rPr>
            </w:pPr>
            <w:r w:rsidRPr="006B6145">
              <w:rPr>
                <w:rFonts w:ascii="Times New Roman" w:eastAsia="Calibri" w:hAnsi="Times New Roman" w:cs="Times New Roman"/>
                <w:b/>
                <w:color w:val="FFFFFF"/>
                <w:sz w:val="28"/>
                <w:szCs w:val="28"/>
              </w:rPr>
              <w:t>Виды деятельности/трудовые функции</w:t>
            </w:r>
          </w:p>
        </w:tc>
      </w:tr>
      <w:tr w:rsidR="0033252F" w:rsidRPr="006B6145" w14:paraId="493E7B80" w14:textId="77777777">
        <w:trPr>
          <w:jc w:val="center"/>
        </w:trPr>
        <w:tc>
          <w:tcPr>
            <w:tcW w:w="5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14:paraId="39F34E1D" w14:textId="77777777" w:rsidR="0033252F" w:rsidRPr="006B6145" w:rsidRDefault="000E05A7" w:rsidP="006B614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6B614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44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087E42" w14:textId="77777777" w:rsidR="0033252F" w:rsidRPr="006B6145" w:rsidRDefault="000E05A7" w:rsidP="006B614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6B614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Оценка состояния пациента:</w:t>
            </w:r>
          </w:p>
          <w:p w14:paraId="4EE08E01" w14:textId="77777777" w:rsidR="0033252F" w:rsidRPr="006B6145" w:rsidRDefault="000E05A7" w:rsidP="006B614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B6145">
              <w:rPr>
                <w:rFonts w:ascii="Times New Roman" w:eastAsia="Calibri" w:hAnsi="Times New Roman" w:cs="Times New Roman"/>
                <w:sz w:val="24"/>
                <w:szCs w:val="24"/>
              </w:rPr>
              <w:t>• Оценка функционального состояния пациента.</w:t>
            </w:r>
          </w:p>
          <w:p w14:paraId="17B4A903" w14:textId="77777777" w:rsidR="0033252F" w:rsidRPr="006B6145" w:rsidRDefault="000E05A7" w:rsidP="006B614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B614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• Выявление факторов, </w:t>
            </w:r>
            <w:r w:rsidRPr="006B6145">
              <w:rPr>
                <w:rFonts w:ascii="Times New Roman" w:eastAsia="Calibri" w:hAnsi="Times New Roman" w:cs="Times New Roman"/>
                <w:sz w:val="24"/>
                <w:szCs w:val="24"/>
              </w:rPr>
              <w:t>ограничивающих жизнедеятельность.</w:t>
            </w:r>
          </w:p>
          <w:p w14:paraId="08C49A1B" w14:textId="77777777" w:rsidR="0033252F" w:rsidRPr="006B6145" w:rsidRDefault="000E05A7" w:rsidP="006B614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B6145">
              <w:rPr>
                <w:rFonts w:ascii="Times New Roman" w:eastAsia="Calibri" w:hAnsi="Times New Roman" w:cs="Times New Roman"/>
                <w:sz w:val="24"/>
                <w:szCs w:val="24"/>
              </w:rPr>
              <w:t>• Определение реабилитационного потенциала.</w:t>
            </w:r>
          </w:p>
          <w:p w14:paraId="7958B241" w14:textId="77777777" w:rsidR="0033252F" w:rsidRPr="006B6145" w:rsidRDefault="000E05A7" w:rsidP="006B614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6B614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Проведение первичной оценки состояния пациента и формирование реабилитационного диагноза:</w:t>
            </w:r>
          </w:p>
          <w:p w14:paraId="5ABB6D82" w14:textId="77777777" w:rsidR="0033252F" w:rsidRPr="006B6145" w:rsidRDefault="000E05A7" w:rsidP="006B614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B6145">
              <w:rPr>
                <w:rFonts w:ascii="Times New Roman" w:eastAsia="Calibri" w:hAnsi="Times New Roman" w:cs="Times New Roman"/>
                <w:sz w:val="24"/>
                <w:szCs w:val="24"/>
              </w:rPr>
              <w:t>• Сбор анамнеза и жалоб пациента.</w:t>
            </w:r>
          </w:p>
          <w:p w14:paraId="636504D8" w14:textId="77777777" w:rsidR="0033252F" w:rsidRPr="006B6145" w:rsidRDefault="000E05A7" w:rsidP="006B614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B614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• Проведение </w:t>
            </w:r>
            <w:proofErr w:type="spellStart"/>
            <w:r w:rsidRPr="006B6145">
              <w:rPr>
                <w:rFonts w:ascii="Times New Roman" w:eastAsia="Calibri" w:hAnsi="Times New Roman" w:cs="Times New Roman"/>
                <w:sz w:val="24"/>
                <w:szCs w:val="24"/>
              </w:rPr>
              <w:t>физикального</w:t>
            </w:r>
            <w:proofErr w:type="spellEnd"/>
            <w:r w:rsidRPr="006B614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обследования с </w:t>
            </w:r>
            <w:r w:rsidRPr="006B6145">
              <w:rPr>
                <w:rFonts w:ascii="Times New Roman" w:eastAsia="Calibri" w:hAnsi="Times New Roman" w:cs="Times New Roman"/>
                <w:sz w:val="24"/>
                <w:szCs w:val="24"/>
              </w:rPr>
              <w:t>акцентом на оценку функционального статуса.</w:t>
            </w:r>
          </w:p>
          <w:p w14:paraId="3577AC89" w14:textId="77777777" w:rsidR="0033252F" w:rsidRPr="006B6145" w:rsidRDefault="000E05A7" w:rsidP="006B614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B6145">
              <w:rPr>
                <w:rFonts w:ascii="Times New Roman" w:eastAsia="Calibri" w:hAnsi="Times New Roman" w:cs="Times New Roman"/>
                <w:sz w:val="24"/>
                <w:szCs w:val="24"/>
              </w:rPr>
              <w:t>• Оценка двигательных функций (сила мышц, амплитуда движений, координация).</w:t>
            </w:r>
          </w:p>
          <w:p w14:paraId="4B22C3FC" w14:textId="77777777" w:rsidR="0033252F" w:rsidRPr="006B6145" w:rsidRDefault="000E05A7" w:rsidP="006B614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B6145">
              <w:rPr>
                <w:rFonts w:ascii="Times New Roman" w:eastAsia="Calibri" w:hAnsi="Times New Roman" w:cs="Times New Roman"/>
                <w:sz w:val="24"/>
                <w:szCs w:val="24"/>
              </w:rPr>
              <w:t>• Оценка чувствительности (поверхностной, глубокой).</w:t>
            </w:r>
          </w:p>
          <w:p w14:paraId="0FC56794" w14:textId="77777777" w:rsidR="0033252F" w:rsidRPr="006B6145" w:rsidRDefault="000E05A7" w:rsidP="006B614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B6145">
              <w:rPr>
                <w:rFonts w:ascii="Times New Roman" w:eastAsia="Calibri" w:hAnsi="Times New Roman" w:cs="Times New Roman"/>
                <w:sz w:val="24"/>
                <w:szCs w:val="24"/>
              </w:rPr>
              <w:t>• Оценка когнитивных функций (внимание, память, речь).</w:t>
            </w:r>
          </w:p>
          <w:p w14:paraId="232341C1" w14:textId="77777777" w:rsidR="0033252F" w:rsidRPr="006B6145" w:rsidRDefault="000E05A7" w:rsidP="006B614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B6145">
              <w:rPr>
                <w:rFonts w:ascii="Times New Roman" w:eastAsia="Calibri" w:hAnsi="Times New Roman" w:cs="Times New Roman"/>
                <w:sz w:val="24"/>
                <w:szCs w:val="24"/>
              </w:rPr>
              <w:t>• Оценка психоэмоционального</w:t>
            </w:r>
            <w:r w:rsidRPr="006B614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состояния.</w:t>
            </w:r>
          </w:p>
          <w:p w14:paraId="1A9E4A4E" w14:textId="77777777" w:rsidR="0033252F" w:rsidRPr="006B6145" w:rsidRDefault="000E05A7" w:rsidP="006B614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B6145">
              <w:rPr>
                <w:rFonts w:ascii="Times New Roman" w:eastAsia="Calibri" w:hAnsi="Times New Roman" w:cs="Times New Roman"/>
                <w:sz w:val="24"/>
                <w:szCs w:val="24"/>
              </w:rPr>
              <w:t>• Оценка социальной адаптации.</w:t>
            </w:r>
          </w:p>
          <w:p w14:paraId="459546DC" w14:textId="77777777" w:rsidR="0033252F" w:rsidRPr="006B6145" w:rsidRDefault="000E05A7" w:rsidP="006B614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B6145">
              <w:rPr>
                <w:rFonts w:ascii="Times New Roman" w:eastAsia="Calibri" w:hAnsi="Times New Roman" w:cs="Times New Roman"/>
                <w:sz w:val="24"/>
                <w:szCs w:val="24"/>
              </w:rPr>
              <w:t>• Интерпретация результатов инструментальных и лабораторных исследований (при наличии).</w:t>
            </w:r>
          </w:p>
          <w:p w14:paraId="0ACC4C6D" w14:textId="77777777" w:rsidR="0033252F" w:rsidRPr="006B6145" w:rsidRDefault="000E05A7" w:rsidP="006B614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B6145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• Формулирование реабилитационного диагноза, включающего описание функциональных нарушений и факторов, </w:t>
            </w:r>
            <w:r w:rsidRPr="006B6145">
              <w:rPr>
                <w:rFonts w:ascii="Times New Roman" w:eastAsia="Calibri" w:hAnsi="Times New Roman" w:cs="Times New Roman"/>
                <w:sz w:val="24"/>
                <w:szCs w:val="24"/>
              </w:rPr>
              <w:t>ограничивающих жизнедеятельность.</w:t>
            </w:r>
          </w:p>
          <w:p w14:paraId="5A9CB7A8" w14:textId="77777777" w:rsidR="0033252F" w:rsidRPr="006B6145" w:rsidRDefault="000E05A7" w:rsidP="006B614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B6145">
              <w:rPr>
                <w:rFonts w:ascii="Times New Roman" w:eastAsia="Calibri" w:hAnsi="Times New Roman" w:cs="Times New Roman"/>
                <w:sz w:val="24"/>
                <w:szCs w:val="24"/>
              </w:rPr>
              <w:t>• Определение реабилитационного потенциала пациента.</w:t>
            </w:r>
          </w:p>
        </w:tc>
      </w:tr>
      <w:tr w:rsidR="0033252F" w:rsidRPr="006B6145" w14:paraId="0414205E" w14:textId="77777777">
        <w:trPr>
          <w:jc w:val="center"/>
        </w:trPr>
        <w:tc>
          <w:tcPr>
            <w:tcW w:w="52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14:paraId="7D14C4AC" w14:textId="77777777" w:rsidR="0033252F" w:rsidRPr="006B6145" w:rsidRDefault="0033252F" w:rsidP="006B614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4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C9FF42" w14:textId="77777777" w:rsidR="0033252F" w:rsidRPr="006B6145" w:rsidRDefault="000E05A7" w:rsidP="006B614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6B614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Разработка плана реабилитации:</w:t>
            </w:r>
          </w:p>
          <w:p w14:paraId="00525BBA" w14:textId="77777777" w:rsidR="0033252F" w:rsidRPr="006B6145" w:rsidRDefault="000E05A7" w:rsidP="006B614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B6145">
              <w:rPr>
                <w:rFonts w:ascii="Times New Roman" w:eastAsia="Calibri" w:hAnsi="Times New Roman" w:cs="Times New Roman"/>
                <w:sz w:val="24"/>
                <w:szCs w:val="24"/>
              </w:rPr>
              <w:t>• Разработка и реализация индивидуальных планов реабилитации.</w:t>
            </w:r>
          </w:p>
          <w:p w14:paraId="72958C64" w14:textId="77777777" w:rsidR="0033252F" w:rsidRPr="006B6145" w:rsidRDefault="000E05A7" w:rsidP="006B614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B6145">
              <w:rPr>
                <w:rFonts w:ascii="Times New Roman" w:eastAsia="Calibri" w:hAnsi="Times New Roman" w:cs="Times New Roman"/>
                <w:sz w:val="24"/>
                <w:szCs w:val="24"/>
              </w:rPr>
              <w:t>• Проведение лечебной физкультуры (ЛФК).</w:t>
            </w:r>
          </w:p>
          <w:p w14:paraId="6E37BD68" w14:textId="77777777" w:rsidR="0033252F" w:rsidRPr="006B6145" w:rsidRDefault="000E05A7" w:rsidP="006B614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B6145">
              <w:rPr>
                <w:rFonts w:ascii="Times New Roman" w:eastAsia="Calibri" w:hAnsi="Times New Roman" w:cs="Times New Roman"/>
                <w:sz w:val="24"/>
                <w:szCs w:val="24"/>
              </w:rPr>
              <w:t>• Выполнение различных видов масс</w:t>
            </w:r>
            <w:r w:rsidRPr="006B6145">
              <w:rPr>
                <w:rFonts w:ascii="Times New Roman" w:eastAsia="Calibri" w:hAnsi="Times New Roman" w:cs="Times New Roman"/>
                <w:sz w:val="24"/>
                <w:szCs w:val="24"/>
              </w:rPr>
              <w:t>ажа.</w:t>
            </w:r>
          </w:p>
          <w:p w14:paraId="6B6A285A" w14:textId="77777777" w:rsidR="0033252F" w:rsidRPr="006B6145" w:rsidRDefault="000E05A7" w:rsidP="006B614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B6145">
              <w:rPr>
                <w:rFonts w:ascii="Times New Roman" w:eastAsia="Calibri" w:hAnsi="Times New Roman" w:cs="Times New Roman"/>
                <w:sz w:val="24"/>
                <w:szCs w:val="24"/>
              </w:rPr>
              <w:t>• Проведение физиотерапевтических процедур.</w:t>
            </w:r>
          </w:p>
          <w:p w14:paraId="629B0259" w14:textId="77777777" w:rsidR="0033252F" w:rsidRPr="006B6145" w:rsidRDefault="000E05A7" w:rsidP="006B614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B6145">
              <w:rPr>
                <w:rFonts w:ascii="Times New Roman" w:eastAsia="Calibri" w:hAnsi="Times New Roman" w:cs="Times New Roman"/>
                <w:sz w:val="24"/>
                <w:szCs w:val="24"/>
              </w:rPr>
              <w:t>• Обучение пациентов и их родственников методам самопомощи и адаптации к новым условиям жизни.</w:t>
            </w:r>
          </w:p>
          <w:p w14:paraId="6FB601B2" w14:textId="77777777" w:rsidR="0033252F" w:rsidRPr="006B6145" w:rsidRDefault="000E05A7" w:rsidP="006B614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6B614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Разработка индивидуального плана реабилитации:</w:t>
            </w:r>
          </w:p>
          <w:p w14:paraId="346C030D" w14:textId="77777777" w:rsidR="0033252F" w:rsidRPr="006B6145" w:rsidRDefault="000E05A7" w:rsidP="006B614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B614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• Определение целей реабилитации (краткосрочных и </w:t>
            </w:r>
            <w:r w:rsidRPr="006B6145">
              <w:rPr>
                <w:rFonts w:ascii="Times New Roman" w:eastAsia="Calibri" w:hAnsi="Times New Roman" w:cs="Times New Roman"/>
                <w:sz w:val="24"/>
                <w:szCs w:val="24"/>
              </w:rPr>
              <w:t>долгосрочных) совместно с пациентом и его родственниками.</w:t>
            </w:r>
          </w:p>
          <w:p w14:paraId="2EBDC717" w14:textId="77777777" w:rsidR="0033252F" w:rsidRPr="006B6145" w:rsidRDefault="000E05A7" w:rsidP="006B614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B614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• Выбор методов и средств реабилитации (ЛФК, массаж, физиотерапия, </w:t>
            </w:r>
            <w:proofErr w:type="spellStart"/>
            <w:r w:rsidRPr="006B6145">
              <w:rPr>
                <w:rFonts w:ascii="Times New Roman" w:eastAsia="Calibri" w:hAnsi="Times New Roman" w:cs="Times New Roman"/>
                <w:sz w:val="24"/>
                <w:szCs w:val="24"/>
              </w:rPr>
              <w:t>эрготерапия</w:t>
            </w:r>
            <w:proofErr w:type="spellEnd"/>
            <w:r w:rsidRPr="006B6145">
              <w:rPr>
                <w:rFonts w:ascii="Times New Roman" w:eastAsia="Calibri" w:hAnsi="Times New Roman" w:cs="Times New Roman"/>
                <w:sz w:val="24"/>
                <w:szCs w:val="24"/>
              </w:rPr>
              <w:t>, логопедия, психотерапия и др.).</w:t>
            </w:r>
          </w:p>
          <w:p w14:paraId="418B8E21" w14:textId="77777777" w:rsidR="0033252F" w:rsidRPr="006B6145" w:rsidRDefault="000E05A7" w:rsidP="006B614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B614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• Разработка индивидуального плана реабилитации, включающего перечень мероприятий, их </w:t>
            </w:r>
            <w:r w:rsidRPr="006B6145">
              <w:rPr>
                <w:rFonts w:ascii="Times New Roman" w:eastAsia="Calibri" w:hAnsi="Times New Roman" w:cs="Times New Roman"/>
                <w:sz w:val="24"/>
                <w:szCs w:val="24"/>
              </w:rPr>
              <w:t>интенсивность, продолжительность и последовательность.</w:t>
            </w:r>
          </w:p>
          <w:p w14:paraId="21D85A7D" w14:textId="77777777" w:rsidR="0033252F" w:rsidRPr="006B6145" w:rsidRDefault="000E05A7" w:rsidP="006B614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B6145">
              <w:rPr>
                <w:rFonts w:ascii="Times New Roman" w:eastAsia="Calibri" w:hAnsi="Times New Roman" w:cs="Times New Roman"/>
                <w:sz w:val="24"/>
                <w:szCs w:val="24"/>
              </w:rPr>
              <w:t>• Согласование плана реабилитации с врачом-реабилитологом (при наличии) и другими специалистами.</w:t>
            </w:r>
          </w:p>
        </w:tc>
      </w:tr>
      <w:tr w:rsidR="0033252F" w:rsidRPr="006B6145" w14:paraId="3BD97258" w14:textId="77777777">
        <w:trPr>
          <w:jc w:val="center"/>
        </w:trPr>
        <w:tc>
          <w:tcPr>
            <w:tcW w:w="52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14:paraId="132A570C" w14:textId="77777777" w:rsidR="0033252F" w:rsidRPr="006B6145" w:rsidRDefault="000E05A7" w:rsidP="006B614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6B614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44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5A10DE" w14:textId="77777777" w:rsidR="0033252F" w:rsidRPr="006B6145" w:rsidRDefault="000E05A7" w:rsidP="006B614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6B614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Реализация плана реабилитации:</w:t>
            </w:r>
          </w:p>
          <w:p w14:paraId="4C46069D" w14:textId="77777777" w:rsidR="0033252F" w:rsidRPr="006B6145" w:rsidRDefault="000E05A7" w:rsidP="006B614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B6145">
              <w:rPr>
                <w:rFonts w:ascii="Times New Roman" w:eastAsia="Calibri" w:hAnsi="Times New Roman" w:cs="Times New Roman"/>
                <w:sz w:val="24"/>
                <w:szCs w:val="24"/>
              </w:rPr>
              <w:t>• Проведение занятий ЛФК (индивидуальных и групповых) с использованием</w:t>
            </w:r>
            <w:r w:rsidRPr="006B614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различных методик и оборудования.</w:t>
            </w:r>
          </w:p>
          <w:p w14:paraId="35789971" w14:textId="77777777" w:rsidR="0033252F" w:rsidRPr="006B6145" w:rsidRDefault="000E05A7" w:rsidP="006B614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B6145">
              <w:rPr>
                <w:rFonts w:ascii="Times New Roman" w:eastAsia="Calibri" w:hAnsi="Times New Roman" w:cs="Times New Roman"/>
                <w:sz w:val="24"/>
                <w:szCs w:val="24"/>
              </w:rPr>
              <w:t>• Выполнение различных видов массажа (классического, сегментарного, точечного и др.).</w:t>
            </w:r>
          </w:p>
          <w:p w14:paraId="6EA346CF" w14:textId="77777777" w:rsidR="0033252F" w:rsidRPr="006B6145" w:rsidRDefault="000E05A7" w:rsidP="006B614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B6145">
              <w:rPr>
                <w:rFonts w:ascii="Times New Roman" w:eastAsia="Calibri" w:hAnsi="Times New Roman" w:cs="Times New Roman"/>
                <w:sz w:val="24"/>
                <w:szCs w:val="24"/>
              </w:rPr>
              <w:t>• Проведение физиотерапевтических процедур (электростимуляция, магнитотерапия, ультразвуковая терапия, лазеротерапия и др.) по назначен</w:t>
            </w:r>
            <w:r w:rsidRPr="006B6145">
              <w:rPr>
                <w:rFonts w:ascii="Times New Roman" w:eastAsia="Calibri" w:hAnsi="Times New Roman" w:cs="Times New Roman"/>
                <w:sz w:val="24"/>
                <w:szCs w:val="24"/>
              </w:rPr>
              <w:t>ию врача.</w:t>
            </w:r>
          </w:p>
          <w:p w14:paraId="08E06D56" w14:textId="77777777" w:rsidR="0033252F" w:rsidRPr="006B6145" w:rsidRDefault="000E05A7" w:rsidP="006B614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B6145">
              <w:rPr>
                <w:rFonts w:ascii="Times New Roman" w:eastAsia="Calibri" w:hAnsi="Times New Roman" w:cs="Times New Roman"/>
                <w:sz w:val="24"/>
                <w:szCs w:val="24"/>
              </w:rPr>
              <w:t>• Обучение пациентов и их родственников выполнению упражнений ЛФК, приемам самомассажа и другим методам самопомощи.</w:t>
            </w:r>
          </w:p>
          <w:p w14:paraId="24CF32B8" w14:textId="77777777" w:rsidR="0033252F" w:rsidRPr="006B6145" w:rsidRDefault="000E05A7" w:rsidP="006B614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B614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• Консультирование пациентов и их родственников по вопросам адаптации к новым условиям жизни, использования технических </w:t>
            </w:r>
            <w:r w:rsidRPr="006B6145">
              <w:rPr>
                <w:rFonts w:ascii="Times New Roman" w:eastAsia="Calibri" w:hAnsi="Times New Roman" w:cs="Times New Roman"/>
                <w:sz w:val="24"/>
                <w:szCs w:val="24"/>
              </w:rPr>
              <w:t>средств реабилитации и социальной поддержки.</w:t>
            </w:r>
          </w:p>
        </w:tc>
      </w:tr>
      <w:tr w:rsidR="0033252F" w:rsidRPr="006B6145" w14:paraId="3DAC410D" w14:textId="77777777">
        <w:trPr>
          <w:trHeight w:val="6230"/>
          <w:jc w:val="center"/>
        </w:trPr>
        <w:tc>
          <w:tcPr>
            <w:tcW w:w="5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14:paraId="200467F9" w14:textId="77777777" w:rsidR="0033252F" w:rsidRPr="006B6145" w:rsidRDefault="000E05A7" w:rsidP="006B614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6B614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lastRenderedPageBreak/>
              <w:t>3</w:t>
            </w:r>
          </w:p>
        </w:tc>
        <w:tc>
          <w:tcPr>
            <w:tcW w:w="44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15724D" w14:textId="77777777" w:rsidR="0033252F" w:rsidRPr="006B6145" w:rsidRDefault="000E05A7" w:rsidP="006B6145">
            <w:pPr>
              <w:spacing w:after="0" w:line="240" w:lineRule="auto"/>
              <w:ind w:hanging="20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614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Телемедицина и мониторинг</w:t>
            </w:r>
            <w:r w:rsidRPr="006B614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  <w:r w:rsidRPr="006B6145">
              <w:rPr>
                <w:rFonts w:ascii="Times New Roman" w:hAnsi="Times New Roman" w:cs="Times New Roman"/>
                <w:b/>
                <w:sz w:val="24"/>
                <w:szCs w:val="24"/>
              </w:rPr>
              <w:t>Командная работа и коммуникация:</w:t>
            </w:r>
          </w:p>
          <w:p w14:paraId="25CEF2AE" w14:textId="77777777" w:rsidR="0033252F" w:rsidRPr="006B6145" w:rsidRDefault="000E05A7" w:rsidP="006B6145">
            <w:pPr>
              <w:shd w:val="clear" w:color="auto" w:fill="FFFFFF"/>
              <w:spacing w:after="0" w:line="240" w:lineRule="auto"/>
              <w:contextualSpacing/>
              <w:outlineLvl w:val="1"/>
              <w:rPr>
                <w:rFonts w:ascii="Times New Roman" w:eastAsia="Times New Roman" w:hAnsi="Times New Roman" w:cs="Times New Roman"/>
                <w:bCs/>
                <w:color w:val="2C2D2E"/>
                <w:sz w:val="24"/>
                <w:szCs w:val="24"/>
                <w:lang w:eastAsia="ru-RU"/>
              </w:rPr>
            </w:pPr>
            <w:r w:rsidRPr="006B6145">
              <w:rPr>
                <w:rFonts w:ascii="Times New Roman" w:eastAsia="Times New Roman" w:hAnsi="Times New Roman" w:cs="Times New Roman"/>
                <w:bCs/>
                <w:color w:val="2C2D2E"/>
                <w:sz w:val="24"/>
                <w:szCs w:val="24"/>
                <w:lang w:eastAsia="ru-RU"/>
              </w:rPr>
              <w:t>• Использование оборудования для телемедицинских консультаций (настройка камеры, микрофона, монитора).</w:t>
            </w:r>
          </w:p>
          <w:p w14:paraId="0F40B69C" w14:textId="77777777" w:rsidR="0033252F" w:rsidRPr="006B6145" w:rsidRDefault="000E05A7" w:rsidP="006B6145">
            <w:pPr>
              <w:shd w:val="clear" w:color="auto" w:fill="FFFFFF"/>
              <w:spacing w:after="0" w:line="240" w:lineRule="auto"/>
              <w:contextualSpacing/>
              <w:outlineLvl w:val="1"/>
              <w:rPr>
                <w:rFonts w:ascii="Times New Roman" w:eastAsia="Times New Roman" w:hAnsi="Times New Roman" w:cs="Times New Roman"/>
                <w:bCs/>
                <w:color w:val="2C2D2E"/>
                <w:sz w:val="24"/>
                <w:szCs w:val="24"/>
                <w:lang w:eastAsia="ru-RU"/>
              </w:rPr>
            </w:pPr>
            <w:r w:rsidRPr="006B6145">
              <w:rPr>
                <w:rFonts w:ascii="Times New Roman" w:eastAsia="Times New Roman" w:hAnsi="Times New Roman" w:cs="Times New Roman"/>
                <w:bCs/>
                <w:color w:val="2C2D2E"/>
                <w:sz w:val="24"/>
                <w:szCs w:val="24"/>
                <w:lang w:eastAsia="ru-RU"/>
              </w:rPr>
              <w:t xml:space="preserve">• Работа с программным обеспечением для видеоконференцсвязи и обмена данными. </w:t>
            </w:r>
          </w:p>
          <w:p w14:paraId="40AA3765" w14:textId="77777777" w:rsidR="0033252F" w:rsidRPr="006B6145" w:rsidRDefault="000E05A7" w:rsidP="006B6145">
            <w:pPr>
              <w:shd w:val="clear" w:color="auto" w:fill="FFFFFF"/>
              <w:spacing w:after="0" w:line="240" w:lineRule="auto"/>
              <w:contextualSpacing/>
              <w:outlineLvl w:val="1"/>
              <w:rPr>
                <w:rFonts w:ascii="Times New Roman" w:eastAsia="Times New Roman" w:hAnsi="Times New Roman" w:cs="Times New Roman"/>
                <w:bCs/>
                <w:color w:val="2C2D2E"/>
                <w:sz w:val="24"/>
                <w:szCs w:val="24"/>
                <w:lang w:eastAsia="ru-RU"/>
              </w:rPr>
            </w:pPr>
            <w:r w:rsidRPr="006B6145">
              <w:rPr>
                <w:rFonts w:ascii="Times New Roman" w:eastAsia="Times New Roman" w:hAnsi="Times New Roman" w:cs="Times New Roman"/>
                <w:bCs/>
                <w:color w:val="2C2D2E"/>
                <w:sz w:val="24"/>
                <w:szCs w:val="24"/>
                <w:lang w:eastAsia="ru-RU"/>
              </w:rPr>
              <w:t xml:space="preserve">• Использование платформ для телемедицины. </w:t>
            </w:r>
          </w:p>
          <w:p w14:paraId="5D1BE46C" w14:textId="77777777" w:rsidR="0033252F" w:rsidRPr="006B6145" w:rsidRDefault="000E05A7" w:rsidP="006B6145">
            <w:pPr>
              <w:shd w:val="clear" w:color="auto" w:fill="FFFFFF"/>
              <w:spacing w:after="0" w:line="240" w:lineRule="auto"/>
              <w:contextualSpacing/>
              <w:outlineLvl w:val="1"/>
              <w:rPr>
                <w:rFonts w:ascii="Times New Roman" w:eastAsia="Times New Roman" w:hAnsi="Times New Roman" w:cs="Times New Roman"/>
                <w:bCs/>
                <w:color w:val="2C2D2E"/>
                <w:sz w:val="24"/>
                <w:szCs w:val="24"/>
                <w:lang w:eastAsia="ru-RU"/>
              </w:rPr>
            </w:pPr>
            <w:r w:rsidRPr="006B6145">
              <w:rPr>
                <w:rFonts w:ascii="Times New Roman" w:eastAsia="Times New Roman" w:hAnsi="Times New Roman" w:cs="Times New Roman"/>
                <w:bCs/>
                <w:color w:val="2C2D2E"/>
                <w:sz w:val="24"/>
                <w:szCs w:val="24"/>
                <w:lang w:eastAsia="ru-RU"/>
              </w:rPr>
              <w:t xml:space="preserve">• Работа с носимыми датчиками и устройствами для мониторинга состояния пациента. </w:t>
            </w:r>
          </w:p>
          <w:p w14:paraId="1216EF0F" w14:textId="77777777" w:rsidR="0033252F" w:rsidRPr="006B6145" w:rsidRDefault="000E05A7" w:rsidP="006B6145">
            <w:pPr>
              <w:shd w:val="clear" w:color="auto" w:fill="FFFFFF"/>
              <w:spacing w:after="0" w:line="240" w:lineRule="auto"/>
              <w:contextualSpacing/>
              <w:outlineLvl w:val="1"/>
              <w:rPr>
                <w:rFonts w:ascii="Times New Roman" w:eastAsia="Times New Roman" w:hAnsi="Times New Roman" w:cs="Times New Roman"/>
                <w:bCs/>
                <w:color w:val="2C2D2E"/>
                <w:sz w:val="24"/>
                <w:szCs w:val="24"/>
                <w:lang w:eastAsia="ru-RU"/>
              </w:rPr>
            </w:pPr>
            <w:r w:rsidRPr="006B6145">
              <w:rPr>
                <w:rFonts w:ascii="Times New Roman" w:eastAsia="Times New Roman" w:hAnsi="Times New Roman" w:cs="Times New Roman"/>
                <w:bCs/>
                <w:color w:val="2C2D2E"/>
                <w:sz w:val="24"/>
                <w:szCs w:val="24"/>
                <w:lang w:eastAsia="ru-RU"/>
              </w:rPr>
              <w:t xml:space="preserve">• Умение устранять простые технические неполадки. </w:t>
            </w:r>
          </w:p>
          <w:p w14:paraId="14DDD48A" w14:textId="77777777" w:rsidR="0033252F" w:rsidRPr="006B6145" w:rsidRDefault="000E05A7" w:rsidP="006B6145">
            <w:pPr>
              <w:shd w:val="clear" w:color="auto" w:fill="FFFFFF"/>
              <w:spacing w:after="0" w:line="240" w:lineRule="auto"/>
              <w:contextualSpacing/>
              <w:outlineLvl w:val="1"/>
              <w:rPr>
                <w:rFonts w:ascii="Times New Roman" w:eastAsia="Times New Roman" w:hAnsi="Times New Roman" w:cs="Times New Roman"/>
                <w:b/>
                <w:color w:val="2C2D2E"/>
                <w:sz w:val="24"/>
                <w:szCs w:val="24"/>
                <w:lang w:eastAsia="ru-RU"/>
              </w:rPr>
            </w:pPr>
            <w:r w:rsidRPr="006B6145">
              <w:rPr>
                <w:rFonts w:ascii="Times New Roman" w:eastAsia="Times New Roman" w:hAnsi="Times New Roman" w:cs="Times New Roman"/>
                <w:b/>
                <w:color w:val="2C2D2E"/>
                <w:sz w:val="24"/>
                <w:szCs w:val="24"/>
                <w:lang w:eastAsia="ru-RU"/>
              </w:rPr>
              <w:t xml:space="preserve">Клинические навыки: </w:t>
            </w:r>
          </w:p>
          <w:p w14:paraId="1D2F6D8E" w14:textId="77777777" w:rsidR="0033252F" w:rsidRPr="006B6145" w:rsidRDefault="000E05A7" w:rsidP="006B6145">
            <w:pPr>
              <w:shd w:val="clear" w:color="auto" w:fill="FFFFFF"/>
              <w:spacing w:after="0" w:line="240" w:lineRule="auto"/>
              <w:contextualSpacing/>
              <w:outlineLvl w:val="1"/>
              <w:rPr>
                <w:rFonts w:ascii="Times New Roman" w:eastAsia="Times New Roman" w:hAnsi="Times New Roman" w:cs="Times New Roman"/>
                <w:bCs/>
                <w:color w:val="2C2D2E"/>
                <w:sz w:val="24"/>
                <w:szCs w:val="24"/>
                <w:lang w:eastAsia="ru-RU"/>
              </w:rPr>
            </w:pPr>
            <w:r w:rsidRPr="006B6145">
              <w:rPr>
                <w:rFonts w:ascii="Times New Roman" w:eastAsia="Times New Roman" w:hAnsi="Times New Roman" w:cs="Times New Roman"/>
                <w:bCs/>
                <w:color w:val="2C2D2E"/>
                <w:sz w:val="24"/>
                <w:szCs w:val="24"/>
                <w:lang w:eastAsia="ru-RU"/>
              </w:rPr>
              <w:t xml:space="preserve">• Сбор анамнеза и проведение дистанционного осмотра пациента. </w:t>
            </w:r>
          </w:p>
          <w:p w14:paraId="3F8A95A3" w14:textId="77777777" w:rsidR="0033252F" w:rsidRPr="006B6145" w:rsidRDefault="000E05A7" w:rsidP="006B6145">
            <w:pPr>
              <w:shd w:val="clear" w:color="auto" w:fill="FFFFFF"/>
              <w:spacing w:after="0" w:line="240" w:lineRule="auto"/>
              <w:contextualSpacing/>
              <w:outlineLvl w:val="1"/>
              <w:rPr>
                <w:rFonts w:ascii="Times New Roman" w:eastAsia="Times New Roman" w:hAnsi="Times New Roman" w:cs="Times New Roman"/>
                <w:bCs/>
                <w:color w:val="2C2D2E"/>
                <w:sz w:val="24"/>
                <w:szCs w:val="24"/>
                <w:lang w:eastAsia="ru-RU"/>
              </w:rPr>
            </w:pPr>
            <w:r w:rsidRPr="006B6145">
              <w:rPr>
                <w:rFonts w:ascii="Times New Roman" w:eastAsia="Times New Roman" w:hAnsi="Times New Roman" w:cs="Times New Roman"/>
                <w:bCs/>
                <w:color w:val="2C2D2E"/>
                <w:sz w:val="24"/>
                <w:szCs w:val="24"/>
                <w:lang w:eastAsia="ru-RU"/>
              </w:rPr>
              <w:t xml:space="preserve">• Оценка функционального состояния пациента с использованием шкал, тестов и инструментальных методов (при наличии возможности). </w:t>
            </w:r>
          </w:p>
          <w:p w14:paraId="429B58C5" w14:textId="77777777" w:rsidR="0033252F" w:rsidRPr="006B6145" w:rsidRDefault="000E05A7" w:rsidP="006B6145">
            <w:pPr>
              <w:shd w:val="clear" w:color="auto" w:fill="FFFFFF"/>
              <w:spacing w:after="0" w:line="240" w:lineRule="auto"/>
              <w:contextualSpacing/>
              <w:outlineLvl w:val="1"/>
              <w:rPr>
                <w:rFonts w:ascii="Times New Roman" w:eastAsia="Times New Roman" w:hAnsi="Times New Roman" w:cs="Times New Roman"/>
                <w:bCs/>
                <w:color w:val="2C2D2E"/>
                <w:sz w:val="24"/>
                <w:szCs w:val="24"/>
                <w:lang w:eastAsia="ru-RU"/>
              </w:rPr>
            </w:pPr>
            <w:r w:rsidRPr="006B6145">
              <w:rPr>
                <w:rFonts w:ascii="Times New Roman" w:eastAsia="Times New Roman" w:hAnsi="Times New Roman" w:cs="Times New Roman"/>
                <w:bCs/>
                <w:color w:val="2C2D2E"/>
                <w:sz w:val="24"/>
                <w:szCs w:val="24"/>
                <w:lang w:eastAsia="ru-RU"/>
              </w:rPr>
              <w:t>• Разработка индивидуальных планов реабилит</w:t>
            </w:r>
            <w:r w:rsidRPr="006B6145">
              <w:rPr>
                <w:rFonts w:ascii="Times New Roman" w:eastAsia="Times New Roman" w:hAnsi="Times New Roman" w:cs="Times New Roman"/>
                <w:bCs/>
                <w:color w:val="2C2D2E"/>
                <w:sz w:val="24"/>
                <w:szCs w:val="24"/>
                <w:lang w:eastAsia="ru-RU"/>
              </w:rPr>
              <w:t xml:space="preserve">ации с учетом особенностей телемедицинского формата. </w:t>
            </w:r>
          </w:p>
          <w:p w14:paraId="5CA94D24" w14:textId="77777777" w:rsidR="0033252F" w:rsidRPr="006B6145" w:rsidRDefault="000E05A7" w:rsidP="006B6145">
            <w:pPr>
              <w:shd w:val="clear" w:color="auto" w:fill="FFFFFF"/>
              <w:spacing w:after="0" w:line="240" w:lineRule="auto"/>
              <w:contextualSpacing/>
              <w:outlineLvl w:val="1"/>
              <w:rPr>
                <w:rFonts w:ascii="Times New Roman" w:eastAsia="Times New Roman" w:hAnsi="Times New Roman" w:cs="Times New Roman"/>
                <w:bCs/>
                <w:color w:val="2C2D2E"/>
                <w:sz w:val="24"/>
                <w:szCs w:val="24"/>
                <w:lang w:eastAsia="ru-RU"/>
              </w:rPr>
            </w:pPr>
            <w:r w:rsidRPr="006B6145">
              <w:rPr>
                <w:rFonts w:ascii="Times New Roman" w:eastAsia="Times New Roman" w:hAnsi="Times New Roman" w:cs="Times New Roman"/>
                <w:bCs/>
                <w:color w:val="2C2D2E"/>
                <w:sz w:val="24"/>
                <w:szCs w:val="24"/>
                <w:lang w:eastAsia="ru-RU"/>
              </w:rPr>
              <w:t xml:space="preserve">• Проведение занятий ЛФК, массажа, физиотерапевтических процедур (в рамках компетенции) под руководством врача. </w:t>
            </w:r>
          </w:p>
          <w:p w14:paraId="6601342B" w14:textId="77777777" w:rsidR="0033252F" w:rsidRPr="006B6145" w:rsidRDefault="000E05A7" w:rsidP="006B6145">
            <w:pPr>
              <w:shd w:val="clear" w:color="auto" w:fill="FFFFFF"/>
              <w:spacing w:after="0" w:line="240" w:lineRule="auto"/>
              <w:contextualSpacing/>
              <w:outlineLvl w:val="1"/>
              <w:rPr>
                <w:rFonts w:ascii="Times New Roman" w:eastAsia="Times New Roman" w:hAnsi="Times New Roman" w:cs="Times New Roman"/>
                <w:bCs/>
                <w:color w:val="2C2D2E"/>
                <w:sz w:val="24"/>
                <w:szCs w:val="24"/>
                <w:lang w:eastAsia="ru-RU"/>
              </w:rPr>
            </w:pPr>
            <w:r w:rsidRPr="006B6145">
              <w:rPr>
                <w:rFonts w:ascii="Times New Roman" w:eastAsia="Times New Roman" w:hAnsi="Times New Roman" w:cs="Times New Roman"/>
                <w:bCs/>
                <w:color w:val="2C2D2E"/>
                <w:sz w:val="24"/>
                <w:szCs w:val="24"/>
                <w:lang w:eastAsia="ru-RU"/>
              </w:rPr>
              <w:t>• Обучение пациентов и их родственников выполнению упражнений и приемов самопомощи в дома</w:t>
            </w:r>
            <w:r w:rsidRPr="006B6145">
              <w:rPr>
                <w:rFonts w:ascii="Times New Roman" w:eastAsia="Times New Roman" w:hAnsi="Times New Roman" w:cs="Times New Roman"/>
                <w:bCs/>
                <w:color w:val="2C2D2E"/>
                <w:sz w:val="24"/>
                <w:szCs w:val="24"/>
                <w:lang w:eastAsia="ru-RU"/>
              </w:rPr>
              <w:t xml:space="preserve">шних условиях. </w:t>
            </w:r>
          </w:p>
          <w:p w14:paraId="573B4A82" w14:textId="77777777" w:rsidR="0033252F" w:rsidRPr="006B6145" w:rsidRDefault="000E05A7" w:rsidP="006B6145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B6145">
              <w:rPr>
                <w:rFonts w:ascii="Times New Roman" w:eastAsia="Times New Roman" w:hAnsi="Times New Roman" w:cs="Times New Roman"/>
                <w:bCs/>
                <w:color w:val="2C2D2E"/>
                <w:sz w:val="24"/>
                <w:szCs w:val="24"/>
                <w:lang w:eastAsia="ru-RU"/>
              </w:rPr>
              <w:t xml:space="preserve">• Оценка эффективности реабилитационных мероприятий и корректировка плана лечения при необходимости. </w:t>
            </w:r>
            <w:r w:rsidRPr="006B6145">
              <w:rPr>
                <w:rFonts w:ascii="Times New Roman" w:hAnsi="Times New Roman" w:cs="Times New Roman"/>
                <w:sz w:val="24"/>
                <w:szCs w:val="24"/>
              </w:rPr>
              <w:t>Умение эффективно общаться, аргументировать свою точку зрения, выслушивать мнение других специалистов, работать в команде.</w:t>
            </w:r>
          </w:p>
          <w:p w14:paraId="18A644DB" w14:textId="77777777" w:rsidR="0033252F" w:rsidRPr="006B6145" w:rsidRDefault="000E05A7" w:rsidP="006B6145">
            <w:pPr>
              <w:shd w:val="clear" w:color="auto" w:fill="FFFFFF"/>
              <w:spacing w:after="0" w:line="240" w:lineRule="auto"/>
              <w:contextualSpacing/>
              <w:outlineLvl w:val="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B6145">
              <w:rPr>
                <w:rFonts w:ascii="Times New Roman" w:hAnsi="Times New Roman" w:cs="Times New Roman"/>
                <w:sz w:val="24"/>
                <w:szCs w:val="24"/>
              </w:rPr>
              <w:t>  Умение понятно</w:t>
            </w:r>
            <w:r w:rsidRPr="006B6145">
              <w:rPr>
                <w:rFonts w:ascii="Times New Roman" w:hAnsi="Times New Roman" w:cs="Times New Roman"/>
                <w:sz w:val="24"/>
                <w:szCs w:val="24"/>
              </w:rPr>
              <w:t xml:space="preserve"> и доступно объяснять сложную информацию, отвечать на вопросы, поддерживать пациента и его семью, обеспечивать информированное согласие.</w:t>
            </w:r>
          </w:p>
        </w:tc>
      </w:tr>
      <w:tr w:rsidR="0033252F" w:rsidRPr="006B6145" w14:paraId="07BB8288" w14:textId="77777777">
        <w:trPr>
          <w:jc w:val="center"/>
        </w:trPr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1448721B" w14:textId="77777777" w:rsidR="0033252F" w:rsidRPr="006B6145" w:rsidRDefault="000E05A7" w:rsidP="006B614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6B614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4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4E3C3E" w14:textId="77777777" w:rsidR="0033252F" w:rsidRPr="006B6145" w:rsidRDefault="000E05A7" w:rsidP="006B6145">
            <w:pPr>
              <w:spacing w:after="0" w:line="240" w:lineRule="auto"/>
              <w:ind w:hanging="20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6145">
              <w:rPr>
                <w:rFonts w:ascii="Times New Roman" w:hAnsi="Times New Roman" w:cs="Times New Roman"/>
                <w:b/>
                <w:sz w:val="24"/>
                <w:szCs w:val="24"/>
              </w:rPr>
              <w:t>Неотложная помощь и кризисное управление:</w:t>
            </w:r>
          </w:p>
          <w:p w14:paraId="6669E678" w14:textId="77777777" w:rsidR="0033252F" w:rsidRPr="006B6145" w:rsidRDefault="000E05A7" w:rsidP="006B6145">
            <w:pPr>
              <w:spacing w:after="0" w:line="240" w:lineRule="auto"/>
              <w:ind w:hanging="20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6145">
              <w:rPr>
                <w:rFonts w:ascii="Times New Roman" w:hAnsi="Times New Roman" w:cs="Times New Roman"/>
                <w:sz w:val="24"/>
                <w:szCs w:val="24"/>
              </w:rPr>
              <w:t xml:space="preserve">Скорость и правильность оценки состояния пациента, </w:t>
            </w:r>
            <w:r w:rsidRPr="006B6145">
              <w:rPr>
                <w:rFonts w:ascii="Times New Roman" w:hAnsi="Times New Roman" w:cs="Times New Roman"/>
                <w:sz w:val="24"/>
                <w:szCs w:val="24"/>
              </w:rPr>
              <w:t>адекватность оказанной первой помощи, оперативность вызова экстренной медицинской помощи, эффективность коммуникации с врачом-реабилитологом и другими специалистами, умение работать в стрессовой ситуации, соблюдение принципов безопасности и этики, умение и</w:t>
            </w:r>
            <w:r w:rsidRPr="006B6145">
              <w:rPr>
                <w:rFonts w:ascii="Times New Roman" w:hAnsi="Times New Roman" w:cs="Times New Roman"/>
                <w:sz w:val="24"/>
                <w:szCs w:val="24"/>
              </w:rPr>
              <w:t>спользовать технологии для мониторинга состояния пациента и связи с другими специалистами, психологическая поддержка пациента и окружающих</w:t>
            </w:r>
          </w:p>
        </w:tc>
      </w:tr>
    </w:tbl>
    <w:p w14:paraId="3F8B5554" w14:textId="77777777" w:rsidR="0033252F" w:rsidRPr="006B6145" w:rsidRDefault="0033252F" w:rsidP="006B6145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5F553AA6" w14:textId="77777777" w:rsidR="0033252F" w:rsidRPr="006B6145" w:rsidRDefault="0033252F" w:rsidP="006B6145">
      <w:p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</w:p>
    <w:sectPr w:rsidR="0033252F" w:rsidRPr="006B6145">
      <w:footerReference w:type="default" r:id="rId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F94A41" w14:textId="77777777" w:rsidR="000E05A7" w:rsidRDefault="000E05A7">
      <w:pPr>
        <w:spacing w:line="240" w:lineRule="auto"/>
      </w:pPr>
      <w:r>
        <w:separator/>
      </w:r>
    </w:p>
  </w:endnote>
  <w:endnote w:type="continuationSeparator" w:id="0">
    <w:p w14:paraId="34058730" w14:textId="77777777" w:rsidR="000E05A7" w:rsidRDefault="000E05A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default"/>
    <w:sig w:usb0="FFFFFFFF" w:usb1="E9FFFFFF" w:usb2="0000003F" w:usb3="00000000" w:csb0="603F01FF" w:csb1="FFFF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96303619"/>
    </w:sdtPr>
    <w:sdtEndPr/>
    <w:sdtContent>
      <w:p w14:paraId="2B373225" w14:textId="77777777" w:rsidR="0033252F" w:rsidRDefault="000E05A7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8</w:t>
        </w:r>
        <w:r>
          <w:fldChar w:fldCharType="end"/>
        </w:r>
      </w:p>
    </w:sdtContent>
  </w:sdt>
  <w:p w14:paraId="7F8B79D9" w14:textId="77777777" w:rsidR="0033252F" w:rsidRDefault="0033252F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8D03A7" w14:textId="77777777" w:rsidR="000E05A7" w:rsidRDefault="000E05A7">
      <w:pPr>
        <w:spacing w:after="0"/>
      </w:pPr>
      <w:r>
        <w:separator/>
      </w:r>
    </w:p>
  </w:footnote>
  <w:footnote w:type="continuationSeparator" w:id="0">
    <w:p w14:paraId="05CBB410" w14:textId="77777777" w:rsidR="000E05A7" w:rsidRDefault="000E05A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F61CEB"/>
    <w:multiLevelType w:val="multilevel"/>
    <w:tmpl w:val="03F61CEB"/>
    <w:lvl w:ilvl="0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>
      <w:numFmt w:val="bullet"/>
      <w:lvlText w:val="•"/>
      <w:lvlJc w:val="left"/>
      <w:pPr>
        <w:ind w:left="2288" w:hanging="500"/>
      </w:pPr>
      <w:rPr>
        <w:rFonts w:ascii="Times New Roman" w:eastAsia="Calibri" w:hAnsi="Times New Roman" w:cs="Times New Roman" w:hint="default"/>
      </w:rPr>
    </w:lvl>
    <w:lvl w:ilvl="2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 w15:restartNumberingAfterBreak="0">
    <w:nsid w:val="093F77CD"/>
    <w:multiLevelType w:val="multilevel"/>
    <w:tmpl w:val="093F77C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855" w:hanging="495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" w15:restartNumberingAfterBreak="0">
    <w:nsid w:val="35DD1F46"/>
    <w:multiLevelType w:val="multilevel"/>
    <w:tmpl w:val="35DD1F46"/>
    <w:lvl w:ilvl="0">
      <w:start w:val="1"/>
      <w:numFmt w:val="decimal"/>
      <w:lvlText w:val="%1."/>
      <w:lvlJc w:val="left"/>
      <w:pPr>
        <w:ind w:left="786" w:hanging="360"/>
      </w:pPr>
      <w:rPr>
        <w:i w:val="0"/>
        <w:iCs w:val="0"/>
      </w:rPr>
    </w:lvl>
    <w:lvl w:ilvl="1">
      <w:start w:val="1"/>
      <w:numFmt w:val="lowerLetter"/>
      <w:lvlText w:val="%2."/>
      <w:lvlJc w:val="left"/>
      <w:pPr>
        <w:ind w:left="1506" w:hanging="360"/>
      </w:pPr>
    </w:lvl>
    <w:lvl w:ilvl="2">
      <w:start w:val="1"/>
      <w:numFmt w:val="lowerRoman"/>
      <w:lvlText w:val="%3."/>
      <w:lvlJc w:val="right"/>
      <w:pPr>
        <w:ind w:left="2226" w:hanging="180"/>
      </w:pPr>
    </w:lvl>
    <w:lvl w:ilvl="3">
      <w:start w:val="1"/>
      <w:numFmt w:val="decimal"/>
      <w:lvlText w:val="%4."/>
      <w:lvlJc w:val="left"/>
      <w:pPr>
        <w:ind w:left="2946" w:hanging="360"/>
      </w:pPr>
    </w:lvl>
    <w:lvl w:ilvl="4">
      <w:start w:val="1"/>
      <w:numFmt w:val="lowerLetter"/>
      <w:lvlText w:val="%5."/>
      <w:lvlJc w:val="left"/>
      <w:pPr>
        <w:ind w:left="3666" w:hanging="360"/>
      </w:pPr>
    </w:lvl>
    <w:lvl w:ilvl="5">
      <w:start w:val="1"/>
      <w:numFmt w:val="lowerRoman"/>
      <w:lvlText w:val="%6."/>
      <w:lvlJc w:val="right"/>
      <w:pPr>
        <w:ind w:left="4386" w:hanging="180"/>
      </w:pPr>
    </w:lvl>
    <w:lvl w:ilvl="6">
      <w:start w:val="1"/>
      <w:numFmt w:val="decimal"/>
      <w:lvlText w:val="%7."/>
      <w:lvlJc w:val="left"/>
      <w:pPr>
        <w:ind w:left="5106" w:hanging="360"/>
      </w:pPr>
    </w:lvl>
    <w:lvl w:ilvl="7">
      <w:start w:val="1"/>
      <w:numFmt w:val="lowerLetter"/>
      <w:lvlText w:val="%8."/>
      <w:lvlJc w:val="left"/>
      <w:pPr>
        <w:ind w:left="5826" w:hanging="360"/>
      </w:pPr>
    </w:lvl>
    <w:lvl w:ilvl="8">
      <w:start w:val="1"/>
      <w:numFmt w:val="lowerRoman"/>
      <w:lvlText w:val="%9."/>
      <w:lvlJc w:val="right"/>
      <w:pPr>
        <w:ind w:left="6546" w:hanging="180"/>
      </w:pPr>
    </w:lvl>
  </w:abstractNum>
  <w:abstractNum w:abstractNumId="3" w15:restartNumberingAfterBreak="0">
    <w:nsid w:val="4D8C4952"/>
    <w:multiLevelType w:val="multilevel"/>
    <w:tmpl w:val="4D8C4952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bCs/>
        <w:color w:val="auto"/>
        <w:sz w:val="28"/>
        <w:szCs w:val="28"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40926BD"/>
    <w:multiLevelType w:val="multilevel"/>
    <w:tmpl w:val="540926BD"/>
    <w:lvl w:ilvl="0">
      <w:start w:val="1"/>
      <w:numFmt w:val="decimal"/>
      <w:lvlText w:val="%1."/>
      <w:lvlJc w:val="left"/>
      <w:pPr>
        <w:ind w:left="720" w:hanging="360"/>
      </w:pPr>
      <w:rPr>
        <w:b w:val="0"/>
        <w:bCs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4F46611"/>
    <w:multiLevelType w:val="multilevel"/>
    <w:tmpl w:val="54F46611"/>
    <w:lvl w:ilvl="0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87F453C"/>
    <w:multiLevelType w:val="multilevel"/>
    <w:tmpl w:val="587F453C"/>
    <w:lvl w:ilvl="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5A9C5429"/>
    <w:multiLevelType w:val="multilevel"/>
    <w:tmpl w:val="5A9C542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CE235FE"/>
    <w:multiLevelType w:val="multilevel"/>
    <w:tmpl w:val="7CE235FE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8"/>
  </w:num>
  <w:num w:numId="3">
    <w:abstractNumId w:val="1"/>
    <w:lvlOverride w:ilvl="1">
      <w:startOverride w:val="1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0"/>
  </w:num>
  <w:num w:numId="4">
    <w:abstractNumId w:val="6"/>
  </w:num>
  <w:num w:numId="5">
    <w:abstractNumId w:val="7"/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proofState w:spelling="clean" w:grammar="clean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16F94"/>
    <w:rsid w:val="00045BCD"/>
    <w:rsid w:val="00054085"/>
    <w:rsid w:val="0006163E"/>
    <w:rsid w:val="000D27BC"/>
    <w:rsid w:val="000E05A7"/>
    <w:rsid w:val="001262E4"/>
    <w:rsid w:val="001B15DE"/>
    <w:rsid w:val="001E3AC0"/>
    <w:rsid w:val="002C7D60"/>
    <w:rsid w:val="0033252F"/>
    <w:rsid w:val="003327A6"/>
    <w:rsid w:val="00360F4D"/>
    <w:rsid w:val="003D0CC1"/>
    <w:rsid w:val="00425FBC"/>
    <w:rsid w:val="004C1F8C"/>
    <w:rsid w:val="004D279C"/>
    <w:rsid w:val="004F5C21"/>
    <w:rsid w:val="00532AD0"/>
    <w:rsid w:val="005911D4"/>
    <w:rsid w:val="00596E5D"/>
    <w:rsid w:val="006B6145"/>
    <w:rsid w:val="00716F94"/>
    <w:rsid w:val="00731B34"/>
    <w:rsid w:val="007479FF"/>
    <w:rsid w:val="007E0C3F"/>
    <w:rsid w:val="00843F55"/>
    <w:rsid w:val="008504D1"/>
    <w:rsid w:val="00912BE2"/>
    <w:rsid w:val="0096178B"/>
    <w:rsid w:val="009C4B59"/>
    <w:rsid w:val="009F616C"/>
    <w:rsid w:val="00A130B3"/>
    <w:rsid w:val="00AA1894"/>
    <w:rsid w:val="00AB059B"/>
    <w:rsid w:val="00AE2CC7"/>
    <w:rsid w:val="00B96387"/>
    <w:rsid w:val="00BB78B0"/>
    <w:rsid w:val="00BE4B5A"/>
    <w:rsid w:val="00C31FCD"/>
    <w:rsid w:val="00C45FE7"/>
    <w:rsid w:val="00C953E4"/>
    <w:rsid w:val="00CD6C2E"/>
    <w:rsid w:val="00D00A00"/>
    <w:rsid w:val="00D25700"/>
    <w:rsid w:val="00E110E4"/>
    <w:rsid w:val="00E1358C"/>
    <w:rsid w:val="00E75D31"/>
    <w:rsid w:val="00F65907"/>
    <w:rsid w:val="00F70C6D"/>
    <w:rsid w:val="00FB7B9D"/>
    <w:rsid w:val="00FD05B8"/>
    <w:rsid w:val="11025170"/>
    <w:rsid w:val="2C1D66AD"/>
    <w:rsid w:val="2DEC34E7"/>
    <w:rsid w:val="32155F25"/>
    <w:rsid w:val="472D31CC"/>
    <w:rsid w:val="5397242E"/>
    <w:rsid w:val="55D83255"/>
    <w:rsid w:val="57915E36"/>
    <w:rsid w:val="5B7059B2"/>
    <w:rsid w:val="5C124ACE"/>
    <w:rsid w:val="609404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4D39A4F2"/>
  <w15:docId w15:val="{AD300CAE-EE6C-48B9-88EC-3FBCF1134B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2">
    <w:name w:val="heading 2"/>
    <w:next w:val="a"/>
    <w:uiPriority w:val="9"/>
    <w:semiHidden/>
    <w:unhideWhenUsed/>
    <w:qFormat/>
    <w:pPr>
      <w:spacing w:beforeAutospacing="1" w:afterAutospacing="1"/>
      <w:outlineLvl w:val="1"/>
    </w:pPr>
    <w:rPr>
      <w:rFonts w:ascii="SimSun" w:hAnsi="SimSun" w:hint="eastAsia"/>
      <w:b/>
      <w:bCs/>
      <w:i/>
      <w:iCs/>
      <w:sz w:val="36"/>
      <w:szCs w:val="36"/>
      <w:lang w:val="en-US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qFormat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5">
    <w:name w:val="caption"/>
    <w:basedOn w:val="a"/>
    <w:next w:val="a"/>
    <w:uiPriority w:val="35"/>
    <w:unhideWhenUsed/>
    <w:qFormat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a6">
    <w:name w:val="header"/>
    <w:basedOn w:val="a"/>
    <w:link w:val="a7"/>
    <w:uiPriority w:val="99"/>
    <w:unhideWhenUsed/>
    <w:qFormat/>
    <w:pPr>
      <w:tabs>
        <w:tab w:val="center" w:pos="4677"/>
        <w:tab w:val="right" w:pos="9355"/>
      </w:tabs>
      <w:spacing w:after="0" w:line="240" w:lineRule="auto"/>
    </w:pPr>
  </w:style>
  <w:style w:type="paragraph" w:styleId="a8">
    <w:name w:val="Body Text"/>
    <w:basedOn w:val="a"/>
    <w:link w:val="a9"/>
    <w:uiPriority w:val="1"/>
    <w:qFormat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styleId="aa">
    <w:name w:val="footer"/>
    <w:basedOn w:val="a"/>
    <w:link w:val="ab"/>
    <w:uiPriority w:val="99"/>
    <w:unhideWhenUsed/>
    <w:qFormat/>
    <w:pPr>
      <w:tabs>
        <w:tab w:val="center" w:pos="4677"/>
        <w:tab w:val="right" w:pos="9355"/>
      </w:tabs>
      <w:spacing w:after="0" w:line="240" w:lineRule="auto"/>
    </w:pPr>
  </w:style>
  <w:style w:type="table" w:styleId="ac">
    <w:name w:val="Table Grid"/>
    <w:basedOn w:val="a1"/>
    <w:uiPriority w:val="39"/>
    <w:qFormat/>
    <w:pPr>
      <w:widowControl w:val="0"/>
      <w:autoSpaceDE w:val="0"/>
      <w:autoSpaceDN w:val="0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List Paragraph"/>
    <w:basedOn w:val="a"/>
    <w:link w:val="ae"/>
    <w:uiPriority w:val="34"/>
    <w:qFormat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customStyle="1" w:styleId="ae">
    <w:name w:val="Абзац списка Знак"/>
    <w:basedOn w:val="a0"/>
    <w:link w:val="ad"/>
    <w:uiPriority w:val="34"/>
    <w:qFormat/>
    <w:rPr>
      <w:rFonts w:ascii="Calibri" w:eastAsia="Calibri" w:hAnsi="Calibri" w:cs="Times New Roman"/>
    </w:rPr>
  </w:style>
  <w:style w:type="character" w:customStyle="1" w:styleId="a7">
    <w:name w:val="Верхний колонтитул Знак"/>
    <w:basedOn w:val="a0"/>
    <w:link w:val="a6"/>
    <w:uiPriority w:val="99"/>
    <w:qFormat/>
  </w:style>
  <w:style w:type="character" w:customStyle="1" w:styleId="ab">
    <w:name w:val="Нижний колонтитул Знак"/>
    <w:basedOn w:val="a0"/>
    <w:link w:val="aa"/>
    <w:uiPriority w:val="99"/>
    <w:qFormat/>
  </w:style>
  <w:style w:type="character" w:customStyle="1" w:styleId="a9">
    <w:name w:val="Основной текст Знак"/>
    <w:basedOn w:val="a0"/>
    <w:link w:val="a8"/>
    <w:uiPriority w:val="1"/>
    <w:qFormat/>
    <w:rPr>
      <w:rFonts w:ascii="Times New Roman" w:eastAsia="Times New Roman" w:hAnsi="Times New Roman" w:cs="Times New Roman"/>
      <w:sz w:val="28"/>
      <w:szCs w:val="28"/>
    </w:rPr>
  </w:style>
  <w:style w:type="character" w:customStyle="1" w:styleId="a4">
    <w:name w:val="Текст выноски Знак"/>
    <w:basedOn w:val="a0"/>
    <w:link w:val="a3"/>
    <w:uiPriority w:val="99"/>
    <w:semiHidden/>
    <w:qFormat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107</TotalTime>
  <Pages>9</Pages>
  <Words>2129</Words>
  <Characters>12141</Characters>
  <Application>Microsoft Office Word</Application>
  <DocSecurity>0</DocSecurity>
  <Lines>101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ЙОСТ3</dc:creator>
  <cp:lastModifiedBy>Жосан Дарья Андреевна</cp:lastModifiedBy>
  <cp:revision>4</cp:revision>
  <dcterms:created xsi:type="dcterms:W3CDTF">2025-03-23T17:46:00Z</dcterms:created>
  <dcterms:modified xsi:type="dcterms:W3CDTF">2025-06-06T11:24:00Z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1049-12.2.0.21179</vt:lpwstr>
  </property>
  <property fmtid="{D5CDD505-2E9C-101B-9397-08002B2CF9AE}" pid="3" name="ICV">
    <vt:lpwstr>3EB942EFFFC14922A9F688FF3AFB8C15_12</vt:lpwstr>
  </property>
</Properties>
</file>